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8B55FB">
        <w:rPr>
          <w:rFonts w:asciiTheme="majorHAnsi" w:hAnsiTheme="majorHAnsi"/>
          <w:b/>
        </w:rPr>
        <w:t>1</w:t>
      </w:r>
      <w:r w:rsidR="00784DF8">
        <w:rPr>
          <w:rFonts w:asciiTheme="majorHAnsi" w:hAnsiTheme="majorHAnsi"/>
          <w:b/>
        </w:rPr>
        <w:t>4</w:t>
      </w:r>
      <w:r w:rsidR="00784DF8" w:rsidRPr="00784DF8">
        <w:rPr>
          <w:rFonts w:asciiTheme="majorHAnsi" w:hAnsiTheme="majorHAnsi"/>
          <w:b/>
          <w:vertAlign w:val="superscript"/>
        </w:rPr>
        <w:t>th</w:t>
      </w:r>
      <w:r w:rsidR="00784DF8">
        <w:rPr>
          <w:rFonts w:asciiTheme="majorHAnsi" w:hAnsiTheme="majorHAnsi"/>
          <w:b/>
        </w:rPr>
        <w:t xml:space="preserve"> January 2020</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F33063">
        <w:rPr>
          <w:rFonts w:asciiTheme="majorHAnsi" w:hAnsiTheme="majorHAnsi"/>
        </w:rPr>
        <w:t xml:space="preserve"> </w:t>
      </w:r>
      <w:r w:rsidR="009F3231" w:rsidRPr="00386AC0">
        <w:rPr>
          <w:rFonts w:asciiTheme="majorHAnsi" w:hAnsiTheme="majorHAnsi"/>
        </w:rPr>
        <w:t>Leopold,</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E82FCF" w:rsidRPr="00386AC0">
        <w:rPr>
          <w:rFonts w:asciiTheme="majorHAnsi" w:hAnsiTheme="majorHAnsi"/>
        </w:rPr>
        <w:t xml:space="preserve"> </w:t>
      </w:r>
      <w:r w:rsidR="00941191">
        <w:rPr>
          <w:rFonts w:asciiTheme="majorHAnsi" w:hAnsiTheme="majorHAnsi"/>
        </w:rPr>
        <w:t>CClr Kemp</w:t>
      </w:r>
    </w:p>
    <w:p w:rsidR="00E463E7" w:rsidRDefault="00451E79" w:rsidP="0056319C">
      <w:pPr>
        <w:spacing w:after="0" w:line="240" w:lineRule="auto"/>
        <w:rPr>
          <w:rFonts w:asciiTheme="majorHAnsi" w:hAnsiTheme="majorHAnsi"/>
        </w:rPr>
      </w:pPr>
      <w:r>
        <w:rPr>
          <w:rFonts w:asciiTheme="majorHAnsi" w:hAnsiTheme="majorHAnsi"/>
        </w:rPr>
        <w:t>5</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045CF2" w:rsidRDefault="00784DF8" w:rsidP="00E857C4">
      <w:pPr>
        <w:spacing w:after="0"/>
        <w:rPr>
          <w:rFonts w:asciiTheme="majorHAnsi" w:hAnsiTheme="majorHAnsi"/>
          <w:b/>
        </w:rPr>
      </w:pPr>
      <w:r>
        <w:rPr>
          <w:rFonts w:asciiTheme="majorHAnsi" w:hAnsiTheme="majorHAnsi"/>
          <w:b/>
        </w:rPr>
        <w:t>01.01</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AA2F38" w:rsidRDefault="00784DF8" w:rsidP="00E857C4">
      <w:pPr>
        <w:spacing w:after="0"/>
        <w:rPr>
          <w:rFonts w:asciiTheme="majorHAnsi" w:hAnsiTheme="majorHAnsi"/>
          <w:b/>
        </w:rPr>
      </w:pPr>
      <w:r>
        <w:rPr>
          <w:rFonts w:asciiTheme="majorHAnsi" w:hAnsiTheme="majorHAnsi"/>
          <w:b/>
        </w:rPr>
        <w:t>None</w:t>
      </w:r>
    </w:p>
    <w:p w:rsidR="00784DF8" w:rsidRDefault="00784DF8" w:rsidP="00E857C4">
      <w:pPr>
        <w:spacing w:after="0"/>
        <w:rPr>
          <w:rFonts w:asciiTheme="majorHAnsi" w:hAnsiTheme="majorHAnsi"/>
          <w:b/>
        </w:rPr>
      </w:pPr>
    </w:p>
    <w:p w:rsidR="001004CB" w:rsidRPr="00386AC0" w:rsidRDefault="00784DF8" w:rsidP="00E857C4">
      <w:pPr>
        <w:spacing w:after="0"/>
        <w:rPr>
          <w:rFonts w:asciiTheme="majorHAnsi" w:hAnsiTheme="majorHAnsi"/>
        </w:rPr>
      </w:pPr>
      <w:r>
        <w:rPr>
          <w:rFonts w:asciiTheme="majorHAnsi" w:hAnsiTheme="majorHAnsi"/>
          <w:b/>
        </w:rPr>
        <w:t>02.01</w:t>
      </w:r>
      <w:r w:rsidR="007F251D" w:rsidRPr="00386AC0">
        <w:rPr>
          <w:rFonts w:asciiTheme="majorHAnsi" w:hAnsiTheme="majorHAnsi"/>
          <w:b/>
        </w:rPr>
        <w:t xml:space="preserve"> Apologies for absence</w:t>
      </w:r>
    </w:p>
    <w:p w:rsidR="00451E79" w:rsidRDefault="00451E79" w:rsidP="00E857C4">
      <w:pPr>
        <w:spacing w:after="0"/>
        <w:rPr>
          <w:rFonts w:asciiTheme="majorHAnsi" w:hAnsiTheme="majorHAnsi"/>
        </w:rPr>
      </w:pPr>
      <w:r>
        <w:rPr>
          <w:rFonts w:asciiTheme="majorHAnsi" w:hAnsiTheme="majorHAnsi"/>
        </w:rPr>
        <w:t>DCllr Holt</w:t>
      </w:r>
      <w:r w:rsidR="006B4AE6">
        <w:rPr>
          <w:rFonts w:asciiTheme="majorHAnsi" w:hAnsiTheme="majorHAnsi"/>
        </w:rPr>
        <w:t>,</w:t>
      </w:r>
      <w:r w:rsidR="00AA2F38">
        <w:rPr>
          <w:rFonts w:asciiTheme="majorHAnsi" w:hAnsiTheme="majorHAnsi"/>
        </w:rPr>
        <w:t xml:space="preserve"> </w:t>
      </w:r>
      <w:r w:rsidR="00784DF8">
        <w:rPr>
          <w:rFonts w:asciiTheme="majorHAnsi" w:hAnsiTheme="majorHAnsi"/>
        </w:rPr>
        <w:t>Cllr Sewell</w:t>
      </w:r>
      <w:r w:rsidR="006B4AE6">
        <w:rPr>
          <w:rFonts w:asciiTheme="majorHAnsi" w:hAnsiTheme="majorHAnsi"/>
        </w:rPr>
        <w:t xml:space="preserve"> and Lesli Tunbridge</w:t>
      </w:r>
    </w:p>
    <w:p w:rsidR="00E463E7" w:rsidRPr="00386AC0" w:rsidRDefault="00E463E7" w:rsidP="00E857C4">
      <w:pPr>
        <w:spacing w:after="0"/>
        <w:rPr>
          <w:rFonts w:asciiTheme="majorHAnsi" w:hAnsiTheme="majorHAnsi"/>
        </w:rPr>
      </w:pPr>
    </w:p>
    <w:p w:rsidR="007F5157" w:rsidRPr="00386AC0" w:rsidRDefault="00784DF8" w:rsidP="00E857C4">
      <w:pPr>
        <w:spacing w:after="0"/>
        <w:rPr>
          <w:rFonts w:asciiTheme="majorHAnsi" w:hAnsiTheme="majorHAnsi"/>
          <w:b/>
        </w:rPr>
      </w:pPr>
      <w:r>
        <w:rPr>
          <w:rFonts w:asciiTheme="majorHAnsi" w:hAnsiTheme="majorHAnsi"/>
          <w:b/>
        </w:rPr>
        <w:t>03.01</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p>
    <w:p w:rsidR="007F5157" w:rsidRPr="00386AC0" w:rsidRDefault="00784DF8" w:rsidP="00E857C4">
      <w:pPr>
        <w:spacing w:after="0"/>
        <w:rPr>
          <w:rFonts w:asciiTheme="majorHAnsi" w:hAnsiTheme="majorHAnsi"/>
          <w:b/>
        </w:rPr>
      </w:pPr>
      <w:r>
        <w:rPr>
          <w:rFonts w:asciiTheme="majorHAnsi" w:hAnsiTheme="majorHAnsi"/>
          <w:b/>
        </w:rPr>
        <w:t>04.01</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Pr>
          <w:rFonts w:asciiTheme="majorHAnsi" w:hAnsiTheme="majorHAnsi"/>
          <w:b/>
        </w:rPr>
        <w:t>10</w:t>
      </w:r>
      <w:r w:rsidRPr="00784DF8">
        <w:rPr>
          <w:rFonts w:asciiTheme="majorHAnsi" w:hAnsiTheme="majorHAnsi"/>
          <w:b/>
          <w:vertAlign w:val="superscript"/>
        </w:rPr>
        <w:t>th</w:t>
      </w:r>
      <w:r>
        <w:rPr>
          <w:rFonts w:asciiTheme="majorHAnsi" w:hAnsiTheme="majorHAnsi"/>
          <w:b/>
        </w:rPr>
        <w:t xml:space="preserve"> Dec 2020</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784DF8" w:rsidP="00E857C4">
      <w:pPr>
        <w:spacing w:after="0"/>
        <w:rPr>
          <w:rFonts w:asciiTheme="majorHAnsi" w:hAnsiTheme="majorHAnsi"/>
          <w:b/>
        </w:rPr>
      </w:pPr>
      <w:r>
        <w:rPr>
          <w:rFonts w:asciiTheme="majorHAnsi" w:hAnsiTheme="majorHAnsi"/>
          <w:b/>
        </w:rPr>
        <w:t xml:space="preserve">05.01  </w:t>
      </w:r>
      <w:r w:rsidR="003850C2" w:rsidRPr="00386AC0">
        <w:rPr>
          <w:rFonts w:asciiTheme="majorHAnsi" w:hAnsiTheme="majorHAnsi"/>
          <w:b/>
        </w:rPr>
        <w:t xml:space="preserve">  Matters arising from the minutes of the last meeting</w:t>
      </w:r>
    </w:p>
    <w:p w:rsidR="00FA6DDF" w:rsidRDefault="00784DF8" w:rsidP="00E857C4">
      <w:pPr>
        <w:spacing w:after="0"/>
        <w:rPr>
          <w:rFonts w:asciiTheme="majorHAnsi" w:hAnsiTheme="majorHAnsi"/>
        </w:rPr>
      </w:pPr>
      <w:r>
        <w:rPr>
          <w:rFonts w:asciiTheme="majorHAnsi" w:hAnsiTheme="majorHAnsi"/>
        </w:rPr>
        <w:t>Cllr Cain asked about the flooding situation at the Church.  CCllr Kemp</w:t>
      </w:r>
      <w:r w:rsidR="00FA6DDF">
        <w:rPr>
          <w:rFonts w:asciiTheme="majorHAnsi" w:hAnsiTheme="majorHAnsi"/>
        </w:rPr>
        <w:t xml:space="preserve"> </w:t>
      </w:r>
      <w:r>
        <w:rPr>
          <w:rFonts w:asciiTheme="majorHAnsi" w:hAnsiTheme="majorHAnsi"/>
        </w:rPr>
        <w:t>explained that Suffolk County Council is duty bound to use Kier for all works.</w:t>
      </w:r>
      <w:r w:rsidR="00FA6DDF">
        <w:rPr>
          <w:rFonts w:asciiTheme="majorHAnsi" w:hAnsiTheme="majorHAnsi"/>
        </w:rPr>
        <w:t xml:space="preserve">  Councillors questioned whether this was legal.  The Parish Council is to write to CCllr Kemp regarding this matter.</w:t>
      </w:r>
    </w:p>
    <w:p w:rsidR="00FA6DDF" w:rsidRPr="00E95B2D" w:rsidRDefault="00FA6DDF" w:rsidP="00E857C4">
      <w:pPr>
        <w:spacing w:after="0"/>
        <w:rPr>
          <w:rFonts w:asciiTheme="majorHAnsi" w:hAnsiTheme="majorHAnsi"/>
        </w:rPr>
      </w:pPr>
    </w:p>
    <w:p w:rsidR="007F251D" w:rsidRPr="00386AC0" w:rsidRDefault="001A1C3B" w:rsidP="00E857C4">
      <w:pPr>
        <w:spacing w:after="0"/>
        <w:rPr>
          <w:rFonts w:asciiTheme="majorHAnsi" w:hAnsiTheme="majorHAnsi"/>
          <w:b/>
        </w:rPr>
      </w:pPr>
      <w:r>
        <w:rPr>
          <w:rFonts w:asciiTheme="majorHAnsi" w:hAnsiTheme="majorHAnsi"/>
          <w:b/>
        </w:rPr>
        <w:t>06.01</w:t>
      </w:r>
      <w:r w:rsidR="007F251D" w:rsidRPr="00386AC0">
        <w:rPr>
          <w:rFonts w:asciiTheme="majorHAnsi" w:hAnsiTheme="majorHAnsi"/>
          <w:b/>
        </w:rPr>
        <w:t xml:space="preserve"> To receive reports</w:t>
      </w:r>
    </w:p>
    <w:p w:rsidR="00FA6DDF" w:rsidRDefault="00581E4B" w:rsidP="0008216F">
      <w:pPr>
        <w:spacing w:after="0"/>
        <w:rPr>
          <w:rFonts w:asciiTheme="majorHAnsi" w:hAnsiTheme="majorHAnsi"/>
        </w:rPr>
      </w:pPr>
      <w:r w:rsidRPr="00386AC0">
        <w:rPr>
          <w:rFonts w:asciiTheme="majorHAnsi" w:hAnsiTheme="majorHAnsi"/>
          <w:b/>
        </w:rPr>
        <w:t xml:space="preserve">CCllr Kemp – </w:t>
      </w:r>
      <w:r w:rsidR="0059352B" w:rsidRPr="0059352B">
        <w:rPr>
          <w:rFonts w:asciiTheme="majorHAnsi" w:hAnsiTheme="majorHAnsi"/>
        </w:rPr>
        <w:t>Best wishes and</w:t>
      </w:r>
      <w:r w:rsidR="0059352B">
        <w:rPr>
          <w:rFonts w:asciiTheme="majorHAnsi" w:hAnsiTheme="majorHAnsi"/>
          <w:b/>
        </w:rPr>
        <w:t xml:space="preserve"> </w:t>
      </w:r>
      <w:r w:rsidR="0059352B">
        <w:rPr>
          <w:rFonts w:asciiTheme="majorHAnsi" w:hAnsiTheme="majorHAnsi"/>
        </w:rPr>
        <w:t>a</w:t>
      </w:r>
      <w:r w:rsidR="00FA6DDF" w:rsidRPr="0059352B">
        <w:rPr>
          <w:rFonts w:asciiTheme="majorHAnsi" w:hAnsiTheme="majorHAnsi"/>
        </w:rPr>
        <w:t xml:space="preserve"> healthy New Year  </w:t>
      </w:r>
      <w:r w:rsidR="0059352B">
        <w:rPr>
          <w:rFonts w:asciiTheme="majorHAnsi" w:hAnsiTheme="majorHAnsi"/>
        </w:rPr>
        <w:t xml:space="preserve">were conveyed </w:t>
      </w:r>
      <w:r w:rsidR="00FA6DDF" w:rsidRPr="0059352B">
        <w:rPr>
          <w:rFonts w:asciiTheme="majorHAnsi" w:hAnsiTheme="majorHAnsi"/>
        </w:rPr>
        <w:t>to all.</w:t>
      </w:r>
      <w:r w:rsidR="0059352B">
        <w:rPr>
          <w:rFonts w:asciiTheme="majorHAnsi" w:hAnsiTheme="majorHAnsi"/>
        </w:rPr>
        <w:t xml:space="preserve">  Also, thanks were given to all volunteers who have helped throughout the year.</w:t>
      </w:r>
    </w:p>
    <w:p w:rsidR="0059352B" w:rsidRDefault="00941191" w:rsidP="0008216F">
      <w:pPr>
        <w:spacing w:after="0"/>
        <w:rPr>
          <w:rFonts w:asciiTheme="majorHAnsi" w:hAnsiTheme="majorHAnsi"/>
        </w:rPr>
      </w:pPr>
      <w:r>
        <w:rPr>
          <w:rFonts w:asciiTheme="majorHAnsi" w:hAnsiTheme="majorHAnsi"/>
        </w:rPr>
        <w:t>Very little</w:t>
      </w:r>
      <w:r w:rsidR="0059352B">
        <w:rPr>
          <w:rFonts w:asciiTheme="majorHAnsi" w:hAnsiTheme="majorHAnsi"/>
        </w:rPr>
        <w:t xml:space="preserve"> has been happening at SCC due to the General Election.  </w:t>
      </w:r>
    </w:p>
    <w:p w:rsidR="0059352B" w:rsidRPr="0059352B" w:rsidRDefault="0015411A" w:rsidP="0008216F">
      <w:pPr>
        <w:spacing w:after="0"/>
        <w:rPr>
          <w:rFonts w:asciiTheme="majorHAnsi" w:hAnsiTheme="majorHAnsi"/>
        </w:rPr>
      </w:pPr>
      <w:r>
        <w:rPr>
          <w:rFonts w:asciiTheme="majorHAnsi" w:hAnsiTheme="majorHAnsi"/>
        </w:rPr>
        <w:t xml:space="preserve">West Suffolk Council is to become </w:t>
      </w:r>
      <w:r w:rsidR="0059352B">
        <w:rPr>
          <w:rFonts w:asciiTheme="majorHAnsi" w:hAnsiTheme="majorHAnsi"/>
        </w:rPr>
        <w:t>responsible for parking enforcement.</w:t>
      </w:r>
    </w:p>
    <w:p w:rsidR="005B1049" w:rsidRDefault="00B56A60" w:rsidP="0008216F">
      <w:pPr>
        <w:spacing w:after="0"/>
        <w:rPr>
          <w:rFonts w:asciiTheme="majorHAnsi" w:hAnsiTheme="majorHAnsi"/>
        </w:rPr>
      </w:pPr>
      <w:r w:rsidRPr="00386AC0">
        <w:rPr>
          <w:rFonts w:asciiTheme="majorHAnsi" w:hAnsiTheme="majorHAnsi"/>
        </w:rPr>
        <w:t>A</w:t>
      </w:r>
      <w:r w:rsidR="00581E4B" w:rsidRPr="00386AC0">
        <w:rPr>
          <w:rFonts w:asciiTheme="majorHAnsi" w:hAnsiTheme="majorHAnsi"/>
        </w:rPr>
        <w:t xml:space="preserve"> full report can be viewed on the website or at the clerk’s office. </w:t>
      </w:r>
    </w:p>
    <w:p w:rsidR="0059352B" w:rsidRDefault="00834996" w:rsidP="0008216F">
      <w:pPr>
        <w:spacing w:after="0"/>
        <w:rPr>
          <w:rFonts w:asciiTheme="majorHAnsi" w:hAnsiTheme="majorHAnsi"/>
        </w:rPr>
      </w:pPr>
      <w:r w:rsidRPr="0029557C">
        <w:rPr>
          <w:rFonts w:asciiTheme="majorHAnsi" w:hAnsiTheme="majorHAnsi"/>
          <w:b/>
        </w:rPr>
        <w:t xml:space="preserve">DCllr </w:t>
      </w:r>
      <w:r w:rsidR="00AA2F38">
        <w:rPr>
          <w:rFonts w:asciiTheme="majorHAnsi" w:hAnsiTheme="majorHAnsi"/>
          <w:b/>
        </w:rPr>
        <w:t>Plumb –</w:t>
      </w:r>
      <w:r w:rsidR="0059352B">
        <w:rPr>
          <w:rFonts w:asciiTheme="majorHAnsi" w:hAnsiTheme="majorHAnsi"/>
        </w:rPr>
        <w:t xml:space="preserve"> The General Election had a big impact on work at BDC, however, the council is now fully functioning.</w:t>
      </w:r>
    </w:p>
    <w:p w:rsidR="00244E53" w:rsidRDefault="0059352B" w:rsidP="00244E53">
      <w:pPr>
        <w:spacing w:after="0"/>
        <w:rPr>
          <w:rFonts w:asciiTheme="majorHAnsi" w:hAnsiTheme="majorHAnsi"/>
        </w:rPr>
      </w:pPr>
      <w:r>
        <w:rPr>
          <w:rFonts w:asciiTheme="majorHAnsi" w:hAnsiTheme="majorHAnsi"/>
        </w:rPr>
        <w:t>DCllr Plumb read out the following report:</w:t>
      </w:r>
    </w:p>
    <w:p w:rsidR="00C55AEE" w:rsidRPr="001A1C3B" w:rsidRDefault="00C55AEE" w:rsidP="00244E53">
      <w:pPr>
        <w:spacing w:after="0"/>
        <w:rPr>
          <w:rFonts w:asciiTheme="majorHAnsi" w:hAnsiTheme="majorHAnsi"/>
          <w:i/>
          <w:sz w:val="20"/>
          <w:szCs w:val="20"/>
        </w:rPr>
      </w:pPr>
      <w:r w:rsidRPr="001A1C3B">
        <w:rPr>
          <w:rFonts w:ascii="Arial" w:hAnsi="Arial" w:cs="Arial"/>
          <w:b/>
          <w:bCs/>
          <w:i/>
          <w:color w:val="000000"/>
          <w:sz w:val="20"/>
          <w:szCs w:val="20"/>
        </w:rPr>
        <w:t>January 2020</w:t>
      </w:r>
    </w:p>
    <w:p w:rsidR="00244E53" w:rsidRPr="001A1C3B" w:rsidRDefault="00C55AEE" w:rsidP="00244E53">
      <w:pPr>
        <w:spacing w:after="0"/>
        <w:jc w:val="both"/>
        <w:rPr>
          <w:i/>
          <w:sz w:val="20"/>
          <w:szCs w:val="20"/>
        </w:rPr>
      </w:pPr>
      <w:r w:rsidRPr="001A1C3B">
        <w:rPr>
          <w:rFonts w:ascii="Arial" w:hAnsi="Arial" w:cs="Arial"/>
          <w:b/>
          <w:bCs/>
          <w:i/>
          <w:color w:val="000000"/>
          <w:sz w:val="20"/>
          <w:szCs w:val="20"/>
        </w:rPr>
        <w:t>General Election – December 12</w:t>
      </w:r>
    </w:p>
    <w:p w:rsidR="00244E53" w:rsidRPr="001A1C3B" w:rsidRDefault="00C55AEE" w:rsidP="00244E53">
      <w:pPr>
        <w:spacing w:after="0"/>
        <w:jc w:val="both"/>
        <w:rPr>
          <w:i/>
          <w:sz w:val="20"/>
          <w:szCs w:val="20"/>
        </w:rPr>
      </w:pPr>
      <w:r w:rsidRPr="001A1C3B">
        <w:rPr>
          <w:rFonts w:ascii="Arial" w:hAnsi="Arial" w:cs="Arial"/>
          <w:i/>
          <w:color w:val="000000"/>
          <w:sz w:val="20"/>
          <w:szCs w:val="20"/>
        </w:rPr>
        <w:t xml:space="preserve">Last month saw the General Election on 12 December with many of our staff  involved administering and counting the votes. You can </w:t>
      </w:r>
      <w:hyperlink r:id="rId8" w:history="1">
        <w:r w:rsidRPr="001A1C3B">
          <w:rPr>
            <w:rStyle w:val="Hyperlink"/>
            <w:rFonts w:ascii="Arial" w:hAnsi="Arial" w:cs="Arial"/>
            <w:i/>
            <w:sz w:val="20"/>
            <w:szCs w:val="20"/>
          </w:rPr>
          <w:t>find the full results on our website</w:t>
        </w:r>
      </w:hyperlink>
      <w:r w:rsidRPr="001A1C3B">
        <w:rPr>
          <w:rFonts w:ascii="Arial" w:hAnsi="Arial" w:cs="Arial"/>
          <w:i/>
          <w:color w:val="000000"/>
          <w:sz w:val="20"/>
          <w:szCs w:val="20"/>
        </w:rPr>
        <w:t>.</w:t>
      </w:r>
    </w:p>
    <w:p w:rsidR="00244E53" w:rsidRPr="001A1C3B" w:rsidRDefault="00C55AEE" w:rsidP="00244E53">
      <w:pPr>
        <w:spacing w:after="0"/>
        <w:jc w:val="both"/>
        <w:rPr>
          <w:rFonts w:ascii="Arial" w:hAnsi="Arial" w:cs="Arial"/>
          <w:b/>
          <w:bCs/>
          <w:i/>
          <w:sz w:val="20"/>
          <w:szCs w:val="20"/>
        </w:rPr>
      </w:pPr>
      <w:r w:rsidRPr="001A1C3B">
        <w:rPr>
          <w:rFonts w:ascii="Arial" w:hAnsi="Arial" w:cs="Arial"/>
          <w:b/>
          <w:bCs/>
          <w:i/>
          <w:sz w:val="20"/>
          <w:szCs w:val="20"/>
        </w:rPr>
        <w:t>Four days left of free swimming this Christmas</w:t>
      </w:r>
    </w:p>
    <w:p w:rsidR="00F641C5" w:rsidRPr="001A1C3B" w:rsidRDefault="00C55AEE" w:rsidP="00F641C5">
      <w:pPr>
        <w:spacing w:after="0"/>
        <w:jc w:val="both"/>
        <w:rPr>
          <w:i/>
          <w:sz w:val="20"/>
          <w:szCs w:val="20"/>
        </w:rPr>
      </w:pPr>
      <w:r w:rsidRPr="001A1C3B">
        <w:rPr>
          <w:rStyle w:val="Strong"/>
          <w:rFonts w:ascii="Arial" w:hAnsi="Arial" w:cs="Arial"/>
          <w:b w:val="0"/>
          <w:bCs w:val="0"/>
          <w:i/>
          <w:color w:val="000000"/>
          <w:sz w:val="20"/>
          <w:szCs w:val="20"/>
        </w:rPr>
        <w:t xml:space="preserve">Please promote the last few days of free swimming over the Christmas period which finish on 5 January 2020 available at </w:t>
      </w:r>
      <w:r w:rsidRPr="001A1C3B">
        <w:rPr>
          <w:rFonts w:ascii="Arial" w:hAnsi="Arial" w:cs="Arial"/>
          <w:i/>
          <w:color w:val="000000"/>
          <w:sz w:val="20"/>
          <w:szCs w:val="20"/>
        </w:rPr>
        <w:t>Kingfisher Leisure Centre, Sudbury or Hadleigh Pool and Leisure.</w:t>
      </w:r>
    </w:p>
    <w:p w:rsidR="00244E53" w:rsidRPr="001A1C3B" w:rsidRDefault="00C55AEE" w:rsidP="00F641C5">
      <w:pPr>
        <w:spacing w:after="0"/>
        <w:jc w:val="both"/>
        <w:rPr>
          <w:i/>
          <w:sz w:val="20"/>
          <w:szCs w:val="20"/>
        </w:rPr>
      </w:pPr>
      <w:r w:rsidRPr="001A1C3B">
        <w:rPr>
          <w:rFonts w:ascii="Arial" w:eastAsia="Times New Roman" w:hAnsi="Arial" w:cs="Arial"/>
          <w:i/>
          <w:color w:val="000000"/>
          <w:sz w:val="20"/>
          <w:szCs w:val="20"/>
        </w:rPr>
        <w:t>New cycling proficiency area for Sudbury youngsters</w:t>
      </w:r>
    </w:p>
    <w:p w:rsidR="00C55AEE" w:rsidRPr="001A1C3B" w:rsidRDefault="00C55AEE" w:rsidP="00244E53">
      <w:pPr>
        <w:spacing w:after="0"/>
        <w:jc w:val="both"/>
        <w:rPr>
          <w:i/>
          <w:sz w:val="20"/>
          <w:szCs w:val="20"/>
        </w:rPr>
      </w:pPr>
      <w:r w:rsidRPr="001A1C3B">
        <w:rPr>
          <w:rStyle w:val="Strong"/>
          <w:rFonts w:ascii="Arial" w:hAnsi="Arial" w:cs="Arial"/>
          <w:b w:val="0"/>
          <w:bCs w:val="0"/>
          <w:i/>
          <w:color w:val="000000"/>
          <w:sz w:val="20"/>
          <w:szCs w:val="20"/>
        </w:rPr>
        <w:t>Sudbury’s Belle Vue Park has seen the latest improvement to its play provision, with the creation of a new cycling proficiency area opened last month by Babergh District Council.</w:t>
      </w:r>
    </w:p>
    <w:p w:rsidR="00244E53" w:rsidRPr="001A1C3B" w:rsidRDefault="00F84C4D" w:rsidP="00244E53">
      <w:pPr>
        <w:spacing w:after="0"/>
        <w:jc w:val="both"/>
        <w:rPr>
          <w:i/>
          <w:sz w:val="20"/>
          <w:szCs w:val="20"/>
        </w:rPr>
      </w:pPr>
      <w:hyperlink r:id="rId9" w:history="1">
        <w:r w:rsidR="00C55AEE" w:rsidRPr="001A1C3B">
          <w:rPr>
            <w:rStyle w:val="Hyperlink"/>
            <w:rFonts w:ascii="Arial" w:hAnsi="Arial" w:cs="Arial"/>
            <w:i/>
            <w:sz w:val="20"/>
            <w:szCs w:val="20"/>
          </w:rPr>
          <w:t>Read the full story</w:t>
        </w:r>
      </w:hyperlink>
    </w:p>
    <w:p w:rsidR="00C55AEE" w:rsidRPr="001A1C3B" w:rsidRDefault="00C55AEE" w:rsidP="00244E53">
      <w:pPr>
        <w:spacing w:after="0"/>
        <w:jc w:val="both"/>
        <w:rPr>
          <w:i/>
          <w:sz w:val="20"/>
          <w:szCs w:val="20"/>
        </w:rPr>
      </w:pPr>
      <w:r w:rsidRPr="001A1C3B">
        <w:rPr>
          <w:rFonts w:ascii="Arial" w:hAnsi="Arial" w:cs="Arial"/>
          <w:b/>
          <w:bCs/>
          <w:i/>
          <w:color w:val="000000"/>
          <w:sz w:val="20"/>
          <w:szCs w:val="20"/>
        </w:rPr>
        <w:t>Councils to consider move to clamp down on Council Tax fraud – while helping those in need</w:t>
      </w:r>
    </w:p>
    <w:p w:rsidR="00C55AEE" w:rsidRPr="001A1C3B" w:rsidRDefault="00C55AEE" w:rsidP="00244E53">
      <w:pPr>
        <w:spacing w:after="0"/>
        <w:jc w:val="both"/>
        <w:rPr>
          <w:i/>
          <w:sz w:val="20"/>
          <w:szCs w:val="20"/>
        </w:rPr>
      </w:pPr>
      <w:r w:rsidRPr="001A1C3B">
        <w:rPr>
          <w:rStyle w:val="Strong"/>
          <w:rFonts w:ascii="Arial" w:hAnsi="Arial" w:cs="Arial"/>
          <w:b w:val="0"/>
          <w:bCs w:val="0"/>
          <w:i/>
          <w:color w:val="000000"/>
          <w:sz w:val="20"/>
          <w:szCs w:val="20"/>
        </w:rPr>
        <w:lastRenderedPageBreak/>
        <w:t>Penalties may be introduced in Babergh and Mid Suffolk to tackle council tax fraud, alongside a new Citizens Advice council tax protocol to help those in genuine need, following cabinet discussions this month.</w:t>
      </w:r>
      <w:r w:rsidRPr="001A1C3B">
        <w:rPr>
          <w:i/>
          <w:sz w:val="20"/>
          <w:szCs w:val="20"/>
        </w:rPr>
        <w:t> </w:t>
      </w:r>
    </w:p>
    <w:p w:rsidR="00244E53" w:rsidRPr="001A1C3B" w:rsidRDefault="00F84C4D" w:rsidP="00244E53">
      <w:pPr>
        <w:spacing w:after="0"/>
        <w:jc w:val="both"/>
        <w:rPr>
          <w:rFonts w:ascii="Arial" w:hAnsi="Arial" w:cs="Arial"/>
          <w:b/>
          <w:bCs/>
          <w:i/>
          <w:color w:val="000000"/>
          <w:sz w:val="20"/>
          <w:szCs w:val="20"/>
        </w:rPr>
      </w:pPr>
      <w:hyperlink r:id="rId10" w:history="1">
        <w:r w:rsidR="00C55AEE" w:rsidRPr="001A1C3B">
          <w:rPr>
            <w:rStyle w:val="Hyperlink"/>
            <w:rFonts w:ascii="Arial" w:hAnsi="Arial" w:cs="Arial"/>
            <w:b/>
            <w:bCs/>
            <w:i/>
            <w:sz w:val="20"/>
            <w:szCs w:val="20"/>
          </w:rPr>
          <w:t>R</w:t>
        </w:r>
        <w:r w:rsidR="00C55AEE" w:rsidRPr="001A1C3B">
          <w:rPr>
            <w:rStyle w:val="Hyperlink"/>
            <w:rFonts w:ascii="Arial" w:hAnsi="Arial" w:cs="Arial"/>
            <w:i/>
            <w:sz w:val="20"/>
            <w:szCs w:val="20"/>
          </w:rPr>
          <w:t>ead the full story</w:t>
        </w:r>
      </w:hyperlink>
    </w:p>
    <w:p w:rsidR="00244E53" w:rsidRPr="001A1C3B" w:rsidRDefault="00C55AEE" w:rsidP="00244E53">
      <w:pPr>
        <w:spacing w:after="0"/>
        <w:jc w:val="both"/>
        <w:rPr>
          <w:i/>
          <w:sz w:val="20"/>
          <w:szCs w:val="20"/>
        </w:rPr>
      </w:pPr>
      <w:r w:rsidRPr="001A1C3B">
        <w:rPr>
          <w:rFonts w:ascii="Arial" w:eastAsia="Times New Roman" w:hAnsi="Arial" w:cs="Arial"/>
          <w:i/>
          <w:color w:val="000000"/>
          <w:sz w:val="20"/>
          <w:szCs w:val="20"/>
        </w:rPr>
        <w:t>Tearoom and Chinese takeaway to pay more than £4k</w:t>
      </w:r>
    </w:p>
    <w:p w:rsidR="00C55AEE" w:rsidRPr="001A1C3B" w:rsidRDefault="00C55AEE" w:rsidP="00244E53">
      <w:pPr>
        <w:spacing w:after="0"/>
        <w:jc w:val="both"/>
        <w:rPr>
          <w:i/>
          <w:sz w:val="20"/>
          <w:szCs w:val="20"/>
        </w:rPr>
      </w:pPr>
      <w:r w:rsidRPr="001A1C3B">
        <w:rPr>
          <w:rStyle w:val="Strong"/>
          <w:rFonts w:ascii="Arial" w:hAnsi="Arial" w:cs="Arial"/>
          <w:b w:val="0"/>
          <w:bCs w:val="0"/>
          <w:i/>
          <w:color w:val="000000"/>
          <w:sz w:val="20"/>
          <w:szCs w:val="20"/>
        </w:rPr>
        <w:t>A tearoom in Lavenham and Chinese takeaway in Sudbury are to pay more than £4k after they were found guilty of multiple food offences at Ipswich Magistrates Court.</w:t>
      </w:r>
    </w:p>
    <w:p w:rsidR="00244E53" w:rsidRPr="001A1C3B" w:rsidRDefault="00F84C4D" w:rsidP="00244E53">
      <w:pPr>
        <w:spacing w:after="0"/>
        <w:jc w:val="both"/>
        <w:rPr>
          <w:rFonts w:ascii="Arial" w:hAnsi="Arial" w:cs="Arial"/>
          <w:i/>
          <w:color w:val="000000"/>
          <w:sz w:val="20"/>
          <w:szCs w:val="20"/>
        </w:rPr>
      </w:pPr>
      <w:hyperlink r:id="rId11" w:history="1">
        <w:r w:rsidR="00C55AEE" w:rsidRPr="001A1C3B">
          <w:rPr>
            <w:rStyle w:val="Hyperlink"/>
            <w:rFonts w:ascii="Arial" w:hAnsi="Arial" w:cs="Arial"/>
            <w:i/>
            <w:sz w:val="20"/>
            <w:szCs w:val="20"/>
          </w:rPr>
          <w:t>Read the full story</w:t>
        </w:r>
      </w:hyperlink>
    </w:p>
    <w:p w:rsidR="00C55AEE" w:rsidRPr="001A1C3B" w:rsidRDefault="00C55AEE" w:rsidP="00244E53">
      <w:pPr>
        <w:spacing w:after="0"/>
        <w:jc w:val="both"/>
        <w:rPr>
          <w:i/>
          <w:sz w:val="20"/>
          <w:szCs w:val="20"/>
        </w:rPr>
      </w:pPr>
      <w:r w:rsidRPr="001A1C3B">
        <w:rPr>
          <w:rFonts w:ascii="Arial" w:eastAsia="Times New Roman" w:hAnsi="Arial" w:cs="Arial"/>
          <w:i/>
          <w:color w:val="000000"/>
          <w:sz w:val="20"/>
          <w:szCs w:val="20"/>
        </w:rPr>
        <w:t>1000 Endangered Animals</w:t>
      </w:r>
    </w:p>
    <w:p w:rsidR="00C55AEE" w:rsidRPr="001A1C3B" w:rsidRDefault="00C55AEE" w:rsidP="00F641C5">
      <w:pPr>
        <w:spacing w:after="0"/>
        <w:jc w:val="both"/>
        <w:rPr>
          <w:i/>
          <w:sz w:val="20"/>
          <w:szCs w:val="20"/>
        </w:rPr>
      </w:pPr>
      <w:r w:rsidRPr="001A1C3B">
        <w:rPr>
          <w:rFonts w:ascii="Arial" w:hAnsi="Arial" w:cs="Arial"/>
          <w:i/>
          <w:color w:val="000000"/>
          <w:sz w:val="20"/>
          <w:szCs w:val="20"/>
        </w:rPr>
        <w:t>Over Christmas the Suffolk Waste Partnership’s celebration of recycling took on a theme of endangered animals.</w:t>
      </w:r>
    </w:p>
    <w:p w:rsidR="00C55AEE" w:rsidRPr="001A1C3B" w:rsidRDefault="00C55AEE" w:rsidP="00244E53">
      <w:pPr>
        <w:spacing w:after="0"/>
        <w:jc w:val="both"/>
        <w:rPr>
          <w:i/>
          <w:sz w:val="20"/>
          <w:szCs w:val="20"/>
        </w:rPr>
      </w:pPr>
      <w:r w:rsidRPr="001A1C3B">
        <w:rPr>
          <w:rFonts w:ascii="Arial" w:hAnsi="Arial" w:cs="Arial"/>
          <w:i/>
          <w:color w:val="000000"/>
          <w:sz w:val="20"/>
          <w:szCs w:val="20"/>
        </w:rPr>
        <w:t>The artwork created by schools across Suffolk will be on display at Ipswich Town Hall café Gallery until 11 Jan, and The Apex , Bury St Edmunds until March 2020.</w:t>
      </w:r>
    </w:p>
    <w:p w:rsidR="00244E53" w:rsidRPr="001A1C3B" w:rsidRDefault="00F84C4D" w:rsidP="00244E53">
      <w:pPr>
        <w:spacing w:after="0"/>
        <w:jc w:val="both"/>
        <w:rPr>
          <w:rFonts w:ascii="Arial" w:hAnsi="Arial" w:cs="Arial"/>
          <w:i/>
          <w:color w:val="000000"/>
          <w:sz w:val="20"/>
          <w:szCs w:val="20"/>
        </w:rPr>
      </w:pPr>
      <w:hyperlink r:id="rId12" w:history="1">
        <w:r w:rsidR="00C55AEE" w:rsidRPr="001A1C3B">
          <w:rPr>
            <w:rStyle w:val="Hyperlink"/>
            <w:rFonts w:ascii="Arial" w:hAnsi="Arial" w:cs="Arial"/>
            <w:i/>
            <w:sz w:val="20"/>
            <w:szCs w:val="20"/>
          </w:rPr>
          <w:t>Read the full story</w:t>
        </w:r>
      </w:hyperlink>
    </w:p>
    <w:p w:rsidR="00244E53" w:rsidRPr="001A1C3B" w:rsidRDefault="00C55AEE" w:rsidP="00244E53">
      <w:pPr>
        <w:spacing w:after="0"/>
        <w:jc w:val="both"/>
        <w:rPr>
          <w:i/>
          <w:sz w:val="20"/>
          <w:szCs w:val="20"/>
        </w:rPr>
      </w:pPr>
      <w:r w:rsidRPr="001A1C3B">
        <w:rPr>
          <w:rFonts w:ascii="Arial" w:eastAsia="Times New Roman" w:hAnsi="Arial" w:cs="Arial"/>
          <w:i/>
          <w:color w:val="000000"/>
          <w:sz w:val="20"/>
          <w:szCs w:val="20"/>
        </w:rPr>
        <w:t>More than £791k funding boost for communities</w:t>
      </w:r>
    </w:p>
    <w:p w:rsidR="00F641C5" w:rsidRPr="001A1C3B" w:rsidRDefault="00C55AEE" w:rsidP="00F641C5">
      <w:pPr>
        <w:spacing w:after="0"/>
        <w:jc w:val="both"/>
        <w:rPr>
          <w:i/>
          <w:sz w:val="20"/>
          <w:szCs w:val="20"/>
        </w:rPr>
      </w:pPr>
      <w:r w:rsidRPr="001A1C3B">
        <w:rPr>
          <w:rFonts w:ascii="Arial" w:hAnsi="Arial" w:cs="Arial"/>
          <w:i/>
          <w:color w:val="000000"/>
          <w:sz w:val="20"/>
          <w:szCs w:val="20"/>
        </w:rPr>
        <w:t>Communities across Babergh and Mid Suffolk received a funding boost totalling £791,000, for local projects including a community gallery at Gainsborough’s House in Sudbury, as well as a new car park and bus shelter.</w:t>
      </w:r>
    </w:p>
    <w:p w:rsidR="00F641C5" w:rsidRPr="001A1C3B" w:rsidRDefault="00F84C4D" w:rsidP="00F641C5">
      <w:pPr>
        <w:spacing w:after="0"/>
        <w:jc w:val="both"/>
        <w:rPr>
          <w:rFonts w:ascii="Arial" w:hAnsi="Arial" w:cs="Arial"/>
          <w:i/>
          <w:color w:val="000000"/>
          <w:sz w:val="20"/>
          <w:szCs w:val="20"/>
        </w:rPr>
      </w:pPr>
      <w:hyperlink r:id="rId13" w:history="1">
        <w:r w:rsidR="00C55AEE" w:rsidRPr="001A1C3B">
          <w:rPr>
            <w:rStyle w:val="Hyperlink"/>
            <w:rFonts w:ascii="Arial" w:hAnsi="Arial" w:cs="Arial"/>
            <w:i/>
            <w:sz w:val="20"/>
            <w:szCs w:val="20"/>
          </w:rPr>
          <w:t>Read the full story</w:t>
        </w:r>
      </w:hyperlink>
    </w:p>
    <w:p w:rsidR="00C55AEE" w:rsidRPr="001A1C3B" w:rsidRDefault="00C55AEE" w:rsidP="00F641C5">
      <w:pPr>
        <w:spacing w:after="0"/>
        <w:jc w:val="both"/>
        <w:rPr>
          <w:i/>
          <w:sz w:val="20"/>
          <w:szCs w:val="20"/>
        </w:rPr>
      </w:pPr>
      <w:r w:rsidRPr="001A1C3B">
        <w:rPr>
          <w:rFonts w:ascii="Arial" w:eastAsia="Times New Roman" w:hAnsi="Arial" w:cs="Arial"/>
          <w:i/>
          <w:color w:val="000000"/>
          <w:sz w:val="20"/>
          <w:szCs w:val="20"/>
        </w:rPr>
        <w:t>Belle Vue House – options for its future</w:t>
      </w:r>
    </w:p>
    <w:p w:rsidR="00F641C5" w:rsidRPr="001A1C3B" w:rsidRDefault="00C55AEE" w:rsidP="00F641C5">
      <w:pPr>
        <w:spacing w:after="0"/>
        <w:jc w:val="both"/>
        <w:rPr>
          <w:i/>
          <w:sz w:val="20"/>
          <w:szCs w:val="20"/>
        </w:rPr>
      </w:pPr>
      <w:r w:rsidRPr="001A1C3B">
        <w:rPr>
          <w:rStyle w:val="Strong"/>
          <w:rFonts w:ascii="Arial" w:hAnsi="Arial" w:cs="Arial"/>
          <w:b w:val="0"/>
          <w:bCs w:val="0"/>
          <w:i/>
          <w:color w:val="000000"/>
          <w:sz w:val="20"/>
          <w:szCs w:val="20"/>
        </w:rPr>
        <w:t>A community health and wellbeing centre, sheltered housing with a café and heritage centre, or residential conversions are amongst the options suggested for Belle Vue House in Sudbury.</w:t>
      </w:r>
    </w:p>
    <w:p w:rsidR="00F641C5" w:rsidRPr="001A1C3B" w:rsidRDefault="00F84C4D" w:rsidP="00F641C5">
      <w:pPr>
        <w:spacing w:after="0"/>
        <w:jc w:val="both"/>
        <w:rPr>
          <w:rFonts w:ascii="Arial" w:hAnsi="Arial" w:cs="Arial"/>
          <w:i/>
          <w:color w:val="000000"/>
          <w:sz w:val="20"/>
          <w:szCs w:val="20"/>
        </w:rPr>
      </w:pPr>
      <w:hyperlink r:id="rId14" w:history="1">
        <w:r w:rsidR="00C55AEE" w:rsidRPr="001A1C3B">
          <w:rPr>
            <w:rStyle w:val="Hyperlink"/>
            <w:rFonts w:ascii="Arial" w:hAnsi="Arial" w:cs="Arial"/>
            <w:i/>
            <w:sz w:val="20"/>
            <w:szCs w:val="20"/>
          </w:rPr>
          <w:t>Read the full story</w:t>
        </w:r>
      </w:hyperlink>
    </w:p>
    <w:p w:rsidR="00C55AEE" w:rsidRPr="001A1C3B" w:rsidRDefault="00C55AEE" w:rsidP="00F641C5">
      <w:pPr>
        <w:spacing w:after="0"/>
        <w:jc w:val="both"/>
        <w:rPr>
          <w:i/>
          <w:sz w:val="20"/>
          <w:szCs w:val="20"/>
        </w:rPr>
      </w:pPr>
      <w:r w:rsidRPr="001A1C3B">
        <w:rPr>
          <w:rFonts w:ascii="Arial" w:eastAsia="Times New Roman" w:hAnsi="Arial" w:cs="Arial"/>
          <w:i/>
          <w:color w:val="000000"/>
          <w:sz w:val="20"/>
          <w:szCs w:val="20"/>
        </w:rPr>
        <w:t>Artist commissioned for new pool</w:t>
      </w:r>
    </w:p>
    <w:p w:rsidR="00F641C5" w:rsidRPr="001A1C3B" w:rsidRDefault="00C55AEE" w:rsidP="00F641C5">
      <w:pPr>
        <w:spacing w:after="0"/>
        <w:jc w:val="both"/>
        <w:rPr>
          <w:i/>
          <w:sz w:val="20"/>
          <w:szCs w:val="20"/>
        </w:rPr>
      </w:pPr>
      <w:r w:rsidRPr="001A1C3B">
        <w:rPr>
          <w:rFonts w:ascii="Arial" w:hAnsi="Arial" w:cs="Arial"/>
          <w:i/>
          <w:color w:val="000000"/>
          <w:sz w:val="20"/>
          <w:szCs w:val="20"/>
        </w:rPr>
        <w:t>Suffolk-based artist Jo Chapman has been commissioned to work with community groups in Hadleigh to design a sunshade for the new pool.</w:t>
      </w:r>
    </w:p>
    <w:p w:rsidR="00F641C5" w:rsidRPr="001A1C3B" w:rsidRDefault="00F84C4D" w:rsidP="00F641C5">
      <w:pPr>
        <w:spacing w:after="0"/>
        <w:jc w:val="both"/>
        <w:rPr>
          <w:rFonts w:ascii="Arial" w:hAnsi="Arial" w:cs="Arial"/>
          <w:i/>
          <w:color w:val="000000"/>
          <w:sz w:val="20"/>
          <w:szCs w:val="20"/>
        </w:rPr>
      </w:pPr>
      <w:hyperlink r:id="rId15" w:history="1">
        <w:r w:rsidR="00C55AEE" w:rsidRPr="001A1C3B">
          <w:rPr>
            <w:rStyle w:val="Hyperlink"/>
            <w:rFonts w:ascii="Arial" w:hAnsi="Arial" w:cs="Arial"/>
            <w:i/>
            <w:sz w:val="20"/>
            <w:szCs w:val="20"/>
          </w:rPr>
          <w:t>Read the full story</w:t>
        </w:r>
      </w:hyperlink>
    </w:p>
    <w:p w:rsidR="00C55AEE" w:rsidRPr="001A1C3B" w:rsidRDefault="00C55AEE" w:rsidP="00F641C5">
      <w:pPr>
        <w:spacing w:after="0"/>
        <w:jc w:val="both"/>
        <w:rPr>
          <w:i/>
          <w:sz w:val="20"/>
          <w:szCs w:val="20"/>
        </w:rPr>
      </w:pPr>
      <w:r w:rsidRPr="001A1C3B">
        <w:rPr>
          <w:rFonts w:ascii="Arial" w:eastAsia="Times New Roman" w:hAnsi="Arial" w:cs="Arial"/>
          <w:i/>
          <w:color w:val="000000"/>
          <w:sz w:val="20"/>
          <w:szCs w:val="20"/>
        </w:rPr>
        <w:t>New study promises exciting future for Sudbury</w:t>
      </w:r>
    </w:p>
    <w:p w:rsidR="00C55AEE" w:rsidRPr="001A1C3B" w:rsidRDefault="00C55AEE" w:rsidP="00F641C5">
      <w:pPr>
        <w:spacing w:after="0"/>
        <w:jc w:val="both"/>
        <w:rPr>
          <w:i/>
          <w:sz w:val="20"/>
          <w:szCs w:val="20"/>
        </w:rPr>
      </w:pPr>
      <w:r w:rsidRPr="001A1C3B">
        <w:rPr>
          <w:rStyle w:val="Strong"/>
          <w:rFonts w:ascii="Arial" w:hAnsi="Arial" w:cs="Arial"/>
          <w:b w:val="0"/>
          <w:bCs w:val="0"/>
          <w:i/>
          <w:color w:val="000000"/>
          <w:sz w:val="20"/>
          <w:szCs w:val="20"/>
        </w:rPr>
        <w:t xml:space="preserve">A new study is set to propose a range of options to breathe new life into </w:t>
      </w:r>
      <w:r w:rsidRPr="001A1C3B">
        <w:rPr>
          <w:rFonts w:ascii="Arial" w:hAnsi="Arial" w:cs="Arial"/>
          <w:i/>
          <w:color w:val="000000"/>
          <w:sz w:val="20"/>
          <w:szCs w:val="20"/>
        </w:rPr>
        <w:t>Sudbury town centre – boosting the local economy and positioning Market Hill as the cultural heart of the community.</w:t>
      </w:r>
    </w:p>
    <w:p w:rsidR="00F641C5" w:rsidRPr="001A1C3B" w:rsidRDefault="00F84C4D" w:rsidP="00F641C5">
      <w:pPr>
        <w:spacing w:after="0"/>
        <w:jc w:val="both"/>
        <w:rPr>
          <w:rFonts w:ascii="Arial" w:hAnsi="Arial" w:cs="Arial"/>
          <w:i/>
          <w:color w:val="000000"/>
          <w:sz w:val="20"/>
          <w:szCs w:val="20"/>
        </w:rPr>
      </w:pPr>
      <w:hyperlink r:id="rId16" w:history="1">
        <w:r w:rsidR="00C55AEE" w:rsidRPr="001A1C3B">
          <w:rPr>
            <w:rStyle w:val="Hyperlink"/>
            <w:rFonts w:ascii="Arial" w:hAnsi="Arial" w:cs="Arial"/>
            <w:i/>
            <w:sz w:val="20"/>
            <w:szCs w:val="20"/>
          </w:rPr>
          <w:t>Read the full story</w:t>
        </w:r>
      </w:hyperlink>
    </w:p>
    <w:p w:rsidR="00F641C5" w:rsidRPr="001A1C3B" w:rsidRDefault="00C55AEE" w:rsidP="00F641C5">
      <w:pPr>
        <w:spacing w:after="0"/>
        <w:jc w:val="both"/>
        <w:rPr>
          <w:i/>
          <w:sz w:val="20"/>
          <w:szCs w:val="20"/>
        </w:rPr>
      </w:pPr>
      <w:r w:rsidRPr="001A1C3B">
        <w:rPr>
          <w:rFonts w:ascii="Arial" w:eastAsia="Times New Roman" w:hAnsi="Arial" w:cs="Arial"/>
          <w:i/>
          <w:color w:val="000000"/>
          <w:sz w:val="20"/>
          <w:szCs w:val="20"/>
        </w:rPr>
        <w:t>Tree for Life for new arrivals</w:t>
      </w:r>
    </w:p>
    <w:p w:rsidR="00C55AEE" w:rsidRPr="001A1C3B" w:rsidRDefault="00C55AEE" w:rsidP="00F641C5">
      <w:pPr>
        <w:spacing w:after="0"/>
        <w:jc w:val="both"/>
        <w:rPr>
          <w:i/>
          <w:sz w:val="20"/>
          <w:szCs w:val="20"/>
        </w:rPr>
      </w:pPr>
      <w:r w:rsidRPr="001A1C3B">
        <w:rPr>
          <w:rFonts w:ascii="Arial" w:hAnsi="Arial" w:cs="Arial"/>
          <w:i/>
          <w:color w:val="000000"/>
          <w:sz w:val="20"/>
          <w:szCs w:val="20"/>
          <w:lang w:eastAsia="en-GB"/>
        </w:rPr>
        <w:t>A new Tree for Life scheme means families across Babergh can join those in Mid Suffolk in claiming a free tree to mark the arrival of a child, enhancing biodiversity in the districts.</w:t>
      </w:r>
    </w:p>
    <w:p w:rsidR="00F641C5" w:rsidRPr="001A1C3B" w:rsidRDefault="00F84C4D" w:rsidP="00F641C5">
      <w:pPr>
        <w:spacing w:after="0"/>
        <w:jc w:val="both"/>
        <w:rPr>
          <w:i/>
          <w:sz w:val="20"/>
          <w:szCs w:val="20"/>
        </w:rPr>
      </w:pPr>
      <w:hyperlink r:id="rId17" w:history="1">
        <w:r w:rsidR="00C55AEE" w:rsidRPr="001A1C3B">
          <w:rPr>
            <w:rStyle w:val="Hyperlink"/>
            <w:rFonts w:ascii="Arial" w:hAnsi="Arial" w:cs="Arial"/>
            <w:i/>
            <w:sz w:val="20"/>
            <w:szCs w:val="20"/>
            <w:lang w:eastAsia="en-GB"/>
          </w:rPr>
          <w:t>Read the full story</w:t>
        </w:r>
      </w:hyperlink>
    </w:p>
    <w:p w:rsidR="00F641C5" w:rsidRPr="001A1C3B" w:rsidRDefault="00C55AEE" w:rsidP="00F641C5">
      <w:pPr>
        <w:spacing w:after="0"/>
        <w:jc w:val="both"/>
        <w:rPr>
          <w:i/>
          <w:sz w:val="20"/>
          <w:szCs w:val="20"/>
        </w:rPr>
      </w:pPr>
      <w:r w:rsidRPr="001A1C3B">
        <w:rPr>
          <w:rFonts w:ascii="Arial" w:hAnsi="Arial" w:cs="Arial"/>
          <w:b/>
          <w:bCs/>
          <w:i/>
          <w:color w:val="000000"/>
          <w:sz w:val="20"/>
          <w:szCs w:val="20"/>
        </w:rPr>
        <w:t>New recycling wrap up</w:t>
      </w:r>
    </w:p>
    <w:p w:rsidR="00C55AEE" w:rsidRPr="001A1C3B" w:rsidRDefault="00C55AEE" w:rsidP="00F641C5">
      <w:pPr>
        <w:spacing w:after="0"/>
        <w:jc w:val="both"/>
        <w:rPr>
          <w:i/>
          <w:sz w:val="20"/>
          <w:szCs w:val="20"/>
        </w:rPr>
      </w:pPr>
      <w:r w:rsidRPr="001A1C3B">
        <w:rPr>
          <w:rFonts w:ascii="Arial" w:hAnsi="Arial" w:cs="Arial"/>
          <w:i/>
          <w:color w:val="000000"/>
          <w:sz w:val="20"/>
          <w:szCs w:val="20"/>
        </w:rPr>
        <w:t>The festive and New Year period are a great time to encourage residents to think about </w:t>
      </w:r>
      <w:hyperlink r:id="rId18" w:tgtFrame="_blank" w:history="1">
        <w:r w:rsidRPr="001A1C3B">
          <w:rPr>
            <w:rStyle w:val="Hyperlink"/>
            <w:rFonts w:ascii="Arial" w:hAnsi="Arial" w:cs="Arial"/>
            <w:i/>
            <w:color w:val="0767B2"/>
            <w:sz w:val="20"/>
            <w:szCs w:val="20"/>
          </w:rPr>
          <w:t>reducing waste</w:t>
        </w:r>
      </w:hyperlink>
      <w:r w:rsidRPr="001A1C3B">
        <w:rPr>
          <w:rFonts w:ascii="Arial" w:hAnsi="Arial" w:cs="Arial"/>
          <w:i/>
          <w:color w:val="000000"/>
          <w:sz w:val="20"/>
          <w:szCs w:val="20"/>
        </w:rPr>
        <w:t xml:space="preserve"> and improving their recycling knowledge and this year, Suffolk Recycling have launched a new </w:t>
      </w:r>
      <w:hyperlink r:id="rId19" w:history="1">
        <w:r w:rsidRPr="001A1C3B">
          <w:rPr>
            <w:rStyle w:val="Hyperlink"/>
            <w:rFonts w:ascii="Arial" w:hAnsi="Arial" w:cs="Arial"/>
            <w:i/>
            <w:sz w:val="20"/>
            <w:szCs w:val="20"/>
          </w:rPr>
          <w:t>Christmas Wrap Up</w:t>
        </w:r>
      </w:hyperlink>
      <w:r w:rsidRPr="001A1C3B">
        <w:rPr>
          <w:rFonts w:ascii="Arial" w:hAnsi="Arial" w:cs="Arial"/>
          <w:i/>
          <w:color w:val="000000"/>
          <w:sz w:val="20"/>
          <w:szCs w:val="20"/>
        </w:rPr>
        <w:t>.</w:t>
      </w:r>
    </w:p>
    <w:p w:rsidR="00C55AEE" w:rsidRPr="001A1C3B" w:rsidRDefault="00C55AEE" w:rsidP="00C55AEE">
      <w:pPr>
        <w:pStyle w:val="xmsonormal"/>
        <w:jc w:val="both"/>
        <w:rPr>
          <w:i/>
          <w:sz w:val="20"/>
          <w:szCs w:val="20"/>
        </w:rPr>
      </w:pPr>
      <w:r w:rsidRPr="001A1C3B">
        <w:rPr>
          <w:rFonts w:ascii="Arial" w:hAnsi="Arial" w:cs="Arial"/>
          <w:i/>
          <w:color w:val="000000"/>
          <w:sz w:val="20"/>
          <w:szCs w:val="20"/>
        </w:rPr>
        <w:t xml:space="preserve">The guide has tips on how to reduce waste and improve recycling habits over Christmas, all in one place - including information on what to do with fairy lights, wrapping paper, baubles, trees, food, metals and more. </w:t>
      </w:r>
      <w:hyperlink r:id="rId20" w:history="1">
        <w:r w:rsidRPr="001A1C3B">
          <w:rPr>
            <w:rStyle w:val="Hyperlink"/>
            <w:rFonts w:ascii="Arial" w:hAnsi="Arial" w:cs="Arial"/>
            <w:i/>
            <w:sz w:val="20"/>
            <w:szCs w:val="20"/>
          </w:rPr>
          <w:t>You can find the full guide on our website.</w:t>
        </w:r>
      </w:hyperlink>
      <w:r w:rsidRPr="001A1C3B">
        <w:rPr>
          <w:rFonts w:ascii="Arial" w:hAnsi="Arial" w:cs="Arial"/>
          <w:i/>
          <w:color w:val="000000"/>
          <w:sz w:val="20"/>
          <w:szCs w:val="20"/>
        </w:rPr>
        <w:t xml:space="preserve"> </w:t>
      </w:r>
    </w:p>
    <w:p w:rsidR="00F641C5" w:rsidRPr="001A1C3B" w:rsidRDefault="00C55AEE" w:rsidP="00F641C5">
      <w:pPr>
        <w:spacing w:after="0"/>
        <w:jc w:val="both"/>
        <w:rPr>
          <w:i/>
          <w:sz w:val="20"/>
          <w:szCs w:val="20"/>
        </w:rPr>
      </w:pPr>
      <w:r w:rsidRPr="001A1C3B">
        <w:rPr>
          <w:rFonts w:ascii="Arial" w:hAnsi="Arial" w:cs="Arial"/>
          <w:i/>
          <w:color w:val="000000"/>
          <w:sz w:val="20"/>
          <w:szCs w:val="20"/>
        </w:rPr>
        <w:t xml:space="preserve">Suffolk's Recycling Centres also  offer free ‘Reduce, Reuse and Recycle - not a Waste of time!’ sessions to interested parties to learn more about ways to reduce waste and recycling. Providing an alternative way to access information about recycling which is also available on the </w:t>
      </w:r>
      <w:hyperlink r:id="rId21" w:history="1">
        <w:r w:rsidRPr="001A1C3B">
          <w:rPr>
            <w:rStyle w:val="Hyperlink"/>
            <w:rFonts w:ascii="Arial" w:hAnsi="Arial" w:cs="Arial"/>
            <w:i/>
            <w:sz w:val="20"/>
            <w:szCs w:val="20"/>
          </w:rPr>
          <w:t>Suffolk Recycling website</w:t>
        </w:r>
      </w:hyperlink>
      <w:r w:rsidRPr="001A1C3B">
        <w:rPr>
          <w:rFonts w:ascii="Arial" w:hAnsi="Arial" w:cs="Arial"/>
          <w:i/>
          <w:color w:val="000000"/>
          <w:sz w:val="20"/>
          <w:szCs w:val="20"/>
        </w:rPr>
        <w:t>.</w:t>
      </w:r>
    </w:p>
    <w:p w:rsidR="00F641C5" w:rsidRPr="001A1C3B" w:rsidRDefault="00C55AEE" w:rsidP="00F641C5">
      <w:pPr>
        <w:spacing w:after="0"/>
        <w:jc w:val="both"/>
        <w:rPr>
          <w:i/>
          <w:sz w:val="20"/>
          <w:szCs w:val="20"/>
        </w:rPr>
      </w:pPr>
      <w:r w:rsidRPr="001A1C3B">
        <w:rPr>
          <w:rFonts w:ascii="Arial" w:hAnsi="Arial" w:cs="Arial"/>
          <w:i/>
          <w:color w:val="000000"/>
          <w:sz w:val="20"/>
          <w:szCs w:val="20"/>
        </w:rPr>
        <w:t xml:space="preserve">To book a visit from their Information and Education Manager any interested parties can email </w:t>
      </w:r>
      <w:hyperlink r:id="rId22" w:history="1">
        <w:r w:rsidRPr="001A1C3B">
          <w:rPr>
            <w:rStyle w:val="Hyperlink"/>
            <w:rFonts w:ascii="Arial" w:hAnsi="Arial" w:cs="Arial"/>
            <w:i/>
            <w:sz w:val="20"/>
            <w:szCs w:val="20"/>
          </w:rPr>
          <w:t>Sharon Lockhart</w:t>
        </w:r>
      </w:hyperlink>
    </w:p>
    <w:p w:rsidR="00C55AEE" w:rsidRPr="001A1C3B" w:rsidRDefault="00C55AEE" w:rsidP="00F641C5">
      <w:pPr>
        <w:spacing w:after="0"/>
        <w:jc w:val="both"/>
        <w:rPr>
          <w:i/>
          <w:sz w:val="20"/>
          <w:szCs w:val="20"/>
        </w:rPr>
      </w:pPr>
      <w:r w:rsidRPr="001A1C3B">
        <w:rPr>
          <w:rFonts w:ascii="Arial" w:hAnsi="Arial" w:cs="Arial"/>
          <w:b/>
          <w:bCs/>
          <w:i/>
          <w:color w:val="000000"/>
          <w:sz w:val="20"/>
          <w:szCs w:val="20"/>
        </w:rPr>
        <w:t>Hot topics on social media</w:t>
      </w:r>
    </w:p>
    <w:p w:rsidR="00F641C5" w:rsidRPr="001A1C3B" w:rsidRDefault="00C55AEE" w:rsidP="00F641C5">
      <w:pPr>
        <w:spacing w:after="0"/>
        <w:jc w:val="both"/>
        <w:rPr>
          <w:i/>
          <w:sz w:val="20"/>
          <w:szCs w:val="20"/>
        </w:rPr>
      </w:pPr>
      <w:r w:rsidRPr="001A1C3B">
        <w:rPr>
          <w:rFonts w:ascii="Arial" w:eastAsia="Times New Roman" w:hAnsi="Arial" w:cs="Arial"/>
          <w:i/>
          <w:color w:val="000000"/>
          <w:sz w:val="20"/>
          <w:szCs w:val="20"/>
        </w:rPr>
        <w:t>Tree for Life</w:t>
      </w:r>
    </w:p>
    <w:p w:rsidR="00C55AEE" w:rsidRPr="001A1C3B" w:rsidRDefault="00C55AEE" w:rsidP="00F641C5">
      <w:pPr>
        <w:jc w:val="both"/>
        <w:rPr>
          <w:i/>
          <w:sz w:val="20"/>
          <w:szCs w:val="20"/>
        </w:rPr>
      </w:pPr>
      <w:r w:rsidRPr="001A1C3B">
        <w:rPr>
          <w:rFonts w:ascii="Arial" w:eastAsia="Times New Roman" w:hAnsi="Arial" w:cs="Arial"/>
          <w:i/>
          <w:color w:val="000000"/>
          <w:sz w:val="20"/>
          <w:szCs w:val="20"/>
        </w:rPr>
        <w:t>Christmas waste calendars/bin collections</w:t>
      </w:r>
    </w:p>
    <w:p w:rsidR="0059352B" w:rsidRPr="0059352B" w:rsidRDefault="0059352B" w:rsidP="0008216F">
      <w:pPr>
        <w:spacing w:after="0"/>
        <w:rPr>
          <w:rFonts w:asciiTheme="majorHAnsi" w:hAnsiTheme="majorHAnsi"/>
        </w:rPr>
      </w:pPr>
    </w:p>
    <w:p w:rsidR="005F2D81" w:rsidRDefault="00C043F7" w:rsidP="0008216F">
      <w:pPr>
        <w:spacing w:after="0"/>
        <w:rPr>
          <w:rFonts w:asciiTheme="majorHAnsi" w:hAnsiTheme="majorHAnsi"/>
          <w:b/>
        </w:rPr>
      </w:pPr>
      <w:r>
        <w:rPr>
          <w:rFonts w:asciiTheme="majorHAnsi" w:hAnsiTheme="majorHAnsi"/>
          <w:b/>
        </w:rPr>
        <w:lastRenderedPageBreak/>
        <w:t>07.01</w:t>
      </w:r>
      <w:r w:rsidR="005F2D81" w:rsidRPr="005F2D81">
        <w:rPr>
          <w:rFonts w:asciiTheme="majorHAnsi" w:hAnsiTheme="majorHAnsi"/>
          <w:b/>
        </w:rPr>
        <w:t xml:space="preserve">  Planning</w:t>
      </w:r>
    </w:p>
    <w:p w:rsidR="008A42B6" w:rsidRDefault="00AA2F38" w:rsidP="008A42B6">
      <w:pPr>
        <w:spacing w:after="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sidR="008A42B6">
        <w:rPr>
          <w:rFonts w:asciiTheme="majorHAnsi" w:hAnsiTheme="majorHAnsi"/>
          <w:b/>
        </w:rPr>
        <w:t xml:space="preserve">New applications:  </w:t>
      </w:r>
    </w:p>
    <w:p w:rsidR="00B70DAB" w:rsidRDefault="008A42B6" w:rsidP="00B70DAB">
      <w:pPr>
        <w:spacing w:after="0"/>
        <w:rPr>
          <w:rFonts w:ascii="Cambria" w:hAnsi="Cambria"/>
          <w:b/>
        </w:rPr>
      </w:pPr>
      <w:r>
        <w:rPr>
          <w:rFonts w:asciiTheme="majorHAnsi" w:hAnsiTheme="majorHAnsi"/>
          <w:b/>
        </w:rPr>
        <w:tab/>
      </w:r>
      <w:r w:rsidR="00AA2F38">
        <w:rPr>
          <w:rFonts w:asciiTheme="majorHAnsi" w:hAnsiTheme="majorHAnsi"/>
          <w:b/>
        </w:rPr>
        <w:tab/>
      </w:r>
      <w:r w:rsidR="00AA2F38">
        <w:rPr>
          <w:rFonts w:asciiTheme="majorHAnsi" w:hAnsiTheme="majorHAnsi"/>
          <w:b/>
        </w:rPr>
        <w:tab/>
      </w:r>
      <w:r w:rsidR="00B70DAB">
        <w:rPr>
          <w:rFonts w:ascii="Cambria" w:hAnsi="Cambria"/>
          <w:b/>
        </w:rPr>
        <w:t>DC/19/05833 – St Andrews, Bells Lane</w:t>
      </w:r>
    </w:p>
    <w:p w:rsidR="00B70DAB" w:rsidRDefault="00B70DAB" w:rsidP="00B70DAB">
      <w:pPr>
        <w:spacing w:after="0"/>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Replacement of fascia, soffits, bargeboards, rainwater goods and door on </w:t>
      </w:r>
      <w:r>
        <w:rPr>
          <w:rFonts w:ascii="Cambria" w:hAnsi="Cambria"/>
        </w:rPr>
        <w:tab/>
      </w:r>
      <w:r>
        <w:rPr>
          <w:rFonts w:ascii="Cambria" w:hAnsi="Cambria"/>
        </w:rPr>
        <w:tab/>
      </w:r>
      <w:r>
        <w:rPr>
          <w:rFonts w:ascii="Cambria" w:hAnsi="Cambria"/>
        </w:rPr>
        <w:tab/>
        <w:t>front elevation</w:t>
      </w:r>
    </w:p>
    <w:p w:rsidR="00B70DAB" w:rsidRDefault="00B70DAB" w:rsidP="00B70DAB">
      <w:pPr>
        <w:spacing w:after="0"/>
        <w:rPr>
          <w:rFonts w:ascii="Cambria" w:hAnsi="Cambria"/>
        </w:rPr>
      </w:pPr>
      <w:r>
        <w:rPr>
          <w:rFonts w:ascii="Cambria" w:hAnsi="Cambria"/>
        </w:rPr>
        <w:tab/>
      </w:r>
      <w:r>
        <w:rPr>
          <w:rFonts w:ascii="Cambria" w:hAnsi="Cambria"/>
        </w:rPr>
        <w:tab/>
      </w:r>
      <w:r>
        <w:rPr>
          <w:rFonts w:ascii="Cambria" w:hAnsi="Cambria"/>
        </w:rPr>
        <w:tab/>
      </w:r>
      <w:r w:rsidRPr="00B70DAB">
        <w:rPr>
          <w:rFonts w:ascii="Cambria" w:hAnsi="Cambria"/>
          <w:b/>
          <w:i/>
        </w:rPr>
        <w:t>It was resolved</w:t>
      </w:r>
      <w:r>
        <w:rPr>
          <w:rFonts w:ascii="Cambria" w:hAnsi="Cambria"/>
        </w:rPr>
        <w:t xml:space="preserve"> no reason to object</w:t>
      </w:r>
    </w:p>
    <w:p w:rsidR="00B70DAB" w:rsidRPr="008909ED" w:rsidRDefault="00B70DAB" w:rsidP="00B70DAB">
      <w:pPr>
        <w:spacing w:after="0"/>
        <w:rPr>
          <w:rFonts w:ascii="Cambria" w:hAnsi="Cambria"/>
          <w:b/>
        </w:rPr>
      </w:pPr>
      <w:r>
        <w:rPr>
          <w:rFonts w:ascii="Cambria" w:hAnsi="Cambria"/>
        </w:rPr>
        <w:tab/>
      </w:r>
      <w:r>
        <w:rPr>
          <w:rFonts w:ascii="Cambria" w:hAnsi="Cambria"/>
        </w:rPr>
        <w:tab/>
      </w:r>
      <w:r>
        <w:rPr>
          <w:rFonts w:ascii="Cambria" w:hAnsi="Cambria"/>
        </w:rPr>
        <w:tab/>
      </w:r>
      <w:r w:rsidRPr="008909ED">
        <w:rPr>
          <w:rFonts w:ascii="Cambria" w:hAnsi="Cambria"/>
          <w:b/>
        </w:rPr>
        <w:t>DC/19/05961 – 43 Tye Green</w:t>
      </w:r>
    </w:p>
    <w:p w:rsidR="00B70DAB" w:rsidRPr="008909ED" w:rsidRDefault="00B70DAB" w:rsidP="00B70DAB">
      <w:pPr>
        <w:spacing w:after="0"/>
        <w:rPr>
          <w:rFonts w:asciiTheme="majorHAnsi" w:hAnsiTheme="majorHAnsi"/>
        </w:rPr>
      </w:pPr>
      <w:r>
        <w:rPr>
          <w:rFonts w:ascii="Cambria" w:hAnsi="Cambria"/>
        </w:rPr>
        <w:tab/>
      </w:r>
      <w:r>
        <w:rPr>
          <w:rFonts w:ascii="Cambria" w:hAnsi="Cambria"/>
        </w:rPr>
        <w:tab/>
      </w:r>
      <w:r>
        <w:rPr>
          <w:rFonts w:ascii="Cambria" w:hAnsi="Cambria"/>
        </w:rPr>
        <w:tab/>
        <w:t>Tree works – crown reduce by 30% Acer trees T1, T2, T3, T4</w:t>
      </w:r>
    </w:p>
    <w:p w:rsidR="00B70DAB" w:rsidRDefault="00B70DAB" w:rsidP="00B70DAB">
      <w:pPr>
        <w:spacing w:after="0"/>
        <w:rPr>
          <w:rFonts w:ascii="Cambria" w:hAnsi="Cambria"/>
        </w:rPr>
      </w:pPr>
      <w:r>
        <w:rPr>
          <w:rFonts w:asciiTheme="majorHAnsi" w:hAnsiTheme="majorHAnsi"/>
        </w:rPr>
        <w:tab/>
      </w:r>
      <w:r>
        <w:rPr>
          <w:rFonts w:asciiTheme="majorHAnsi" w:hAnsiTheme="majorHAnsi"/>
        </w:rPr>
        <w:tab/>
      </w:r>
      <w:r>
        <w:rPr>
          <w:rFonts w:asciiTheme="majorHAnsi" w:hAnsiTheme="majorHAnsi"/>
        </w:rPr>
        <w:tab/>
      </w:r>
      <w:r w:rsidRPr="00B70DAB">
        <w:rPr>
          <w:rFonts w:ascii="Cambria" w:hAnsi="Cambria"/>
          <w:b/>
          <w:i/>
        </w:rPr>
        <w:t>It was resolved</w:t>
      </w:r>
      <w:r>
        <w:rPr>
          <w:rFonts w:ascii="Cambria" w:hAnsi="Cambria"/>
        </w:rPr>
        <w:t xml:space="preserve"> no reason to object</w:t>
      </w:r>
    </w:p>
    <w:p w:rsidR="00C043F7" w:rsidRPr="00C043F7" w:rsidRDefault="00C043F7" w:rsidP="00C043F7">
      <w:pPr>
        <w:spacing w:after="0"/>
        <w:rPr>
          <w:rFonts w:asciiTheme="majorHAnsi" w:hAnsiTheme="majorHAnsi"/>
          <w:b/>
        </w:rPr>
      </w:pPr>
      <w:r>
        <w:rPr>
          <w:rFonts w:ascii="Cambria" w:hAnsi="Cambria"/>
        </w:rPr>
        <w:tab/>
      </w:r>
      <w:r>
        <w:rPr>
          <w:rFonts w:ascii="Cambria" w:hAnsi="Cambria"/>
        </w:rPr>
        <w:tab/>
      </w:r>
      <w:r w:rsidRPr="00C043F7">
        <w:rPr>
          <w:rFonts w:ascii="Cambria" w:hAnsi="Cambria"/>
        </w:rPr>
        <w:tab/>
      </w:r>
      <w:r w:rsidRPr="00C043F7">
        <w:rPr>
          <w:rFonts w:asciiTheme="majorHAnsi" w:hAnsiTheme="majorHAnsi"/>
          <w:b/>
        </w:rPr>
        <w:t>DC/20/00057 – Wentworth House, 1 Rectory Close</w:t>
      </w:r>
    </w:p>
    <w:p w:rsidR="00C043F7" w:rsidRPr="00C043F7" w:rsidRDefault="00C043F7" w:rsidP="00C043F7">
      <w:pPr>
        <w:spacing w:after="0"/>
        <w:rPr>
          <w:rFonts w:asciiTheme="majorHAnsi" w:hAnsiTheme="majorHAnsi"/>
        </w:rPr>
      </w:pPr>
      <w:r w:rsidRPr="00C043F7">
        <w:rPr>
          <w:rFonts w:ascii="Cambria" w:hAnsi="Cambria"/>
        </w:rPr>
        <w:tab/>
      </w:r>
      <w:r w:rsidRPr="00C043F7">
        <w:rPr>
          <w:rFonts w:ascii="Cambria" w:hAnsi="Cambria"/>
        </w:rPr>
        <w:tab/>
      </w:r>
      <w:r w:rsidRPr="00C043F7">
        <w:rPr>
          <w:rFonts w:ascii="Cambria" w:hAnsi="Cambria"/>
        </w:rPr>
        <w:tab/>
      </w:r>
      <w:r w:rsidRPr="00C043F7">
        <w:rPr>
          <w:rFonts w:asciiTheme="majorHAnsi" w:hAnsiTheme="majorHAnsi"/>
        </w:rPr>
        <w:t>Tree works in a conservation are – T1 (scots pine) – fell</w:t>
      </w:r>
    </w:p>
    <w:p w:rsidR="00C043F7" w:rsidRDefault="00C043F7" w:rsidP="00B70DAB">
      <w:pPr>
        <w:spacing w:after="0"/>
        <w:rPr>
          <w:rFonts w:ascii="Cambria" w:hAnsi="Cambria"/>
        </w:rPr>
      </w:pPr>
      <w:r>
        <w:rPr>
          <w:rFonts w:ascii="Cambria" w:hAnsi="Cambria"/>
        </w:rPr>
        <w:tab/>
      </w:r>
      <w:r>
        <w:rPr>
          <w:rFonts w:ascii="Cambria" w:hAnsi="Cambria"/>
        </w:rPr>
        <w:tab/>
      </w:r>
      <w:r>
        <w:rPr>
          <w:rFonts w:ascii="Cambria" w:hAnsi="Cambria"/>
        </w:rPr>
        <w:tab/>
      </w:r>
      <w:r w:rsidRPr="00B70DAB">
        <w:rPr>
          <w:rFonts w:ascii="Cambria" w:hAnsi="Cambria"/>
          <w:b/>
          <w:i/>
        </w:rPr>
        <w:t>It was resolved</w:t>
      </w:r>
      <w:r>
        <w:rPr>
          <w:rFonts w:ascii="Cambria" w:hAnsi="Cambria"/>
        </w:rPr>
        <w:t xml:space="preserve"> no reason to object</w:t>
      </w:r>
    </w:p>
    <w:p w:rsidR="00C043F7" w:rsidRDefault="00B70DAB" w:rsidP="00C043F7">
      <w:pPr>
        <w:spacing w:after="0"/>
        <w:rPr>
          <w:rFonts w:asciiTheme="majorHAnsi" w:hAnsiTheme="majorHAnsi"/>
          <w:b/>
        </w:rPr>
      </w:pPr>
      <w:r>
        <w:rPr>
          <w:rFonts w:ascii="Cambria" w:hAnsi="Cambria"/>
        </w:rPr>
        <w:tab/>
      </w:r>
      <w:r>
        <w:rPr>
          <w:rFonts w:ascii="Cambria" w:hAnsi="Cambria"/>
        </w:rPr>
        <w:tab/>
      </w:r>
      <w:r>
        <w:rPr>
          <w:rFonts w:ascii="Cambria" w:hAnsi="Cambria"/>
        </w:rPr>
        <w:tab/>
      </w:r>
      <w:r w:rsidR="00C043F7" w:rsidRPr="00C043F7">
        <w:rPr>
          <w:rFonts w:asciiTheme="majorHAnsi" w:hAnsiTheme="majorHAnsi"/>
          <w:b/>
        </w:rPr>
        <w:t>DC/20/00058 – 39 Tye Green</w:t>
      </w:r>
    </w:p>
    <w:p w:rsidR="00C043F7" w:rsidRDefault="00C043F7" w:rsidP="00C043F7">
      <w:pPr>
        <w:spacing w:after="0"/>
        <w:rPr>
          <w:rFonts w:asciiTheme="majorHAnsi" w:hAnsiTheme="majorHAnsi"/>
        </w:rPr>
      </w:pPr>
      <w:r w:rsidRPr="00C043F7">
        <w:rPr>
          <w:rFonts w:asciiTheme="majorHAnsi" w:hAnsiTheme="majorHAnsi"/>
          <w:b/>
        </w:rPr>
        <w:tab/>
      </w:r>
      <w:r w:rsidRPr="00C043F7">
        <w:rPr>
          <w:rFonts w:asciiTheme="majorHAnsi" w:hAnsiTheme="majorHAnsi"/>
          <w:b/>
        </w:rPr>
        <w:tab/>
      </w:r>
      <w:r w:rsidRPr="00C043F7">
        <w:rPr>
          <w:rFonts w:asciiTheme="majorHAnsi" w:hAnsiTheme="majorHAnsi"/>
          <w:b/>
        </w:rPr>
        <w:tab/>
      </w:r>
      <w:r w:rsidRPr="00C043F7">
        <w:rPr>
          <w:rFonts w:asciiTheme="majorHAnsi" w:hAnsiTheme="majorHAnsi"/>
        </w:rPr>
        <w:t xml:space="preserve">Tree works in a conservation area – T1 (sycamore) – remove 3no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C043F7">
        <w:rPr>
          <w:rFonts w:asciiTheme="majorHAnsi" w:hAnsiTheme="majorHAnsi"/>
        </w:rPr>
        <w:t>branches and- T2 (yew) – fell</w:t>
      </w:r>
    </w:p>
    <w:p w:rsidR="00C043F7" w:rsidRDefault="00C043F7" w:rsidP="00C043F7">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B70DAB">
        <w:rPr>
          <w:rFonts w:ascii="Cambria" w:hAnsi="Cambria"/>
          <w:b/>
          <w:i/>
        </w:rPr>
        <w:t>It was resolved</w:t>
      </w:r>
      <w:r>
        <w:rPr>
          <w:rFonts w:ascii="Cambria" w:hAnsi="Cambria"/>
        </w:rPr>
        <w:t xml:space="preserve"> no reason to object</w:t>
      </w:r>
    </w:p>
    <w:p w:rsidR="00C043F7" w:rsidRPr="00C043F7" w:rsidRDefault="00C043F7" w:rsidP="00C043F7">
      <w:pPr>
        <w:spacing w:after="0"/>
        <w:rPr>
          <w:rFonts w:asciiTheme="majorHAnsi" w:hAnsiTheme="majorHAnsi"/>
          <w:b/>
        </w:rPr>
      </w:pPr>
      <w:r w:rsidRPr="00C043F7">
        <w:rPr>
          <w:rFonts w:asciiTheme="majorHAnsi" w:hAnsiTheme="majorHAnsi"/>
        </w:rPr>
        <w:tab/>
      </w:r>
      <w:r w:rsidRPr="00C043F7">
        <w:rPr>
          <w:rFonts w:asciiTheme="majorHAnsi" w:hAnsiTheme="majorHAnsi"/>
        </w:rPr>
        <w:tab/>
      </w:r>
      <w:r w:rsidRPr="00C043F7">
        <w:rPr>
          <w:rFonts w:asciiTheme="majorHAnsi" w:hAnsiTheme="majorHAnsi"/>
        </w:rPr>
        <w:tab/>
      </w:r>
      <w:r w:rsidRPr="00C043F7">
        <w:rPr>
          <w:rFonts w:asciiTheme="majorHAnsi" w:hAnsiTheme="majorHAnsi"/>
          <w:b/>
        </w:rPr>
        <w:t>DC/20/00059 – Michaelmas House, Bells Lane</w:t>
      </w:r>
    </w:p>
    <w:p w:rsidR="00C043F7" w:rsidRDefault="00C043F7" w:rsidP="00C043F7">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C043F7">
        <w:rPr>
          <w:rFonts w:asciiTheme="majorHAnsi" w:hAnsiTheme="majorHAnsi"/>
        </w:rPr>
        <w:t xml:space="preserve">Tree works in a conservation area – T1 (silver birch) – fell and grind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stump</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C60789" w:rsidRDefault="00C043F7" w:rsidP="00C60789">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B70DAB">
        <w:rPr>
          <w:rFonts w:ascii="Cambria" w:hAnsi="Cambria"/>
          <w:b/>
          <w:i/>
        </w:rPr>
        <w:t>It was resolved</w:t>
      </w:r>
      <w:r>
        <w:rPr>
          <w:rFonts w:ascii="Cambria" w:hAnsi="Cambria"/>
        </w:rPr>
        <w:t xml:space="preserve"> no reason to object</w:t>
      </w:r>
    </w:p>
    <w:p w:rsidR="00AA2F38" w:rsidRPr="00C60789" w:rsidRDefault="00C60789" w:rsidP="00C60789">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AA2F38">
        <w:rPr>
          <w:rFonts w:ascii="Cambria" w:hAnsi="Cambria"/>
          <w:b/>
        </w:rPr>
        <w:t xml:space="preserve">Granted </w:t>
      </w:r>
      <w:r w:rsidR="00AA2F38" w:rsidRPr="00186EA8">
        <w:rPr>
          <w:rFonts w:ascii="Cambria" w:hAnsi="Cambria"/>
          <w:b/>
        </w:rPr>
        <w:t xml:space="preserve"> applications:</w:t>
      </w:r>
    </w:p>
    <w:p w:rsidR="00C60789" w:rsidRDefault="00AA2F38" w:rsidP="00C60789">
      <w:pPr>
        <w:spacing w:after="0" w:line="240" w:lineRule="auto"/>
        <w:rPr>
          <w:rFonts w:ascii="Cambria" w:hAnsi="Cambria"/>
          <w:b/>
        </w:rPr>
      </w:pPr>
      <w:r>
        <w:rPr>
          <w:rFonts w:ascii="Cambria" w:hAnsi="Cambria"/>
          <w:b/>
        </w:rPr>
        <w:tab/>
      </w:r>
      <w:r>
        <w:rPr>
          <w:rFonts w:ascii="Cambria" w:hAnsi="Cambria"/>
          <w:b/>
        </w:rPr>
        <w:tab/>
      </w:r>
      <w:r w:rsidR="00C60789">
        <w:rPr>
          <w:rFonts w:ascii="Cambria" w:hAnsi="Cambria"/>
          <w:b/>
        </w:rPr>
        <w:tab/>
        <w:t>DC/19/04834 – The Little Cottage, 13 Fair Green</w:t>
      </w:r>
    </w:p>
    <w:p w:rsidR="00C60789" w:rsidRDefault="00C60789" w:rsidP="00C6078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Variation of condition 9 on listed building consent DC/18/04308</w:t>
      </w:r>
    </w:p>
    <w:p w:rsidR="00C60789" w:rsidRPr="008909ED" w:rsidRDefault="00C60789" w:rsidP="00C6078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909ED">
        <w:rPr>
          <w:rFonts w:ascii="Cambria" w:hAnsi="Cambria"/>
          <w:b/>
        </w:rPr>
        <w:t>DC/19/04534 – Willow Farm Shop, Lower Rd</w:t>
      </w:r>
    </w:p>
    <w:p w:rsidR="00C60789" w:rsidRDefault="00C60789" w:rsidP="00C60789">
      <w:pPr>
        <w:spacing w:after="0" w:line="240" w:lineRule="auto"/>
        <w:rPr>
          <w:rFonts w:ascii="Cambria" w:hAnsi="Cambria"/>
        </w:rPr>
      </w:pPr>
      <w:r>
        <w:rPr>
          <w:rFonts w:ascii="Cambria" w:hAnsi="Cambria"/>
        </w:rPr>
        <w:tab/>
      </w:r>
      <w:r>
        <w:rPr>
          <w:rFonts w:ascii="Cambria" w:hAnsi="Cambria"/>
        </w:rPr>
        <w:tab/>
      </w:r>
      <w:r>
        <w:rPr>
          <w:rFonts w:ascii="Cambria" w:hAnsi="Cambria"/>
        </w:rPr>
        <w:tab/>
        <w:t>Change of use of storage building to hairdressers</w:t>
      </w:r>
    </w:p>
    <w:p w:rsidR="00C60789" w:rsidRPr="00E95EAB" w:rsidRDefault="00C60789" w:rsidP="00C6078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95EAB">
        <w:rPr>
          <w:rFonts w:ascii="Cambria" w:hAnsi="Cambria"/>
          <w:b/>
        </w:rPr>
        <w:t>DC/19/05395 – 11 Spring Meadow</w:t>
      </w:r>
    </w:p>
    <w:p w:rsidR="00C60789" w:rsidRDefault="00C60789" w:rsidP="00C60789">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Severance of garden and erection of 1no single storey dwelling and </w:t>
      </w:r>
      <w:r>
        <w:rPr>
          <w:rFonts w:ascii="Cambria" w:hAnsi="Cambria"/>
        </w:rPr>
        <w:tab/>
      </w:r>
      <w:r>
        <w:rPr>
          <w:rFonts w:ascii="Cambria" w:hAnsi="Cambria"/>
        </w:rPr>
        <w:tab/>
      </w:r>
      <w:r>
        <w:rPr>
          <w:rFonts w:ascii="Cambria" w:hAnsi="Cambria"/>
        </w:rPr>
        <w:tab/>
      </w:r>
      <w:r>
        <w:rPr>
          <w:rFonts w:ascii="Cambria" w:hAnsi="Cambria"/>
        </w:rPr>
        <w:tab/>
        <w:t>cartlodge including alterations to existing access</w:t>
      </w:r>
    </w:p>
    <w:p w:rsidR="00C60789" w:rsidRDefault="00C60789" w:rsidP="00C6078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96609E">
        <w:rPr>
          <w:rFonts w:ascii="Cambria" w:hAnsi="Cambria"/>
          <w:b/>
        </w:rPr>
        <w:t>Withdrawn applications</w:t>
      </w:r>
    </w:p>
    <w:p w:rsidR="00C60789" w:rsidRDefault="00C60789" w:rsidP="00C60789">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DC/19/05442 - Hi Tor, Skates Hill</w:t>
      </w:r>
    </w:p>
    <w:p w:rsidR="00C60789" w:rsidRDefault="00C60789" w:rsidP="00C6078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Erection of single storey front and rear extensions; conversion of garage </w:t>
      </w:r>
      <w:r>
        <w:rPr>
          <w:rFonts w:ascii="Cambria" w:hAnsi="Cambria"/>
        </w:rPr>
        <w:tab/>
      </w:r>
      <w:r>
        <w:rPr>
          <w:rFonts w:ascii="Cambria" w:hAnsi="Cambria"/>
        </w:rPr>
        <w:tab/>
      </w:r>
      <w:r>
        <w:rPr>
          <w:rFonts w:ascii="Cambria" w:hAnsi="Cambria"/>
        </w:rPr>
        <w:tab/>
        <w:t>to additional living accommodation and erection of a utility extension.</w:t>
      </w:r>
    </w:p>
    <w:p w:rsidR="00286302" w:rsidRPr="0096609E" w:rsidRDefault="00286302" w:rsidP="00C60789">
      <w:pPr>
        <w:spacing w:after="0" w:line="240" w:lineRule="auto"/>
        <w:rPr>
          <w:rFonts w:ascii="Cambria" w:hAnsi="Cambria"/>
        </w:rPr>
      </w:pPr>
    </w:p>
    <w:p w:rsidR="00781EFB" w:rsidRDefault="00C60789" w:rsidP="00C60789">
      <w:pPr>
        <w:spacing w:after="0"/>
        <w:rPr>
          <w:rFonts w:ascii="Cambria" w:hAnsi="Cambria"/>
          <w:b/>
        </w:rPr>
      </w:pPr>
      <w:r>
        <w:rPr>
          <w:rFonts w:ascii="Cambria" w:hAnsi="Cambria"/>
          <w:b/>
        </w:rPr>
        <w:t>08.01</w:t>
      </w:r>
      <w:r w:rsidR="00781EFB" w:rsidRPr="00781EFB">
        <w:rPr>
          <w:rFonts w:ascii="Cambria" w:hAnsi="Cambria"/>
          <w:b/>
        </w:rPr>
        <w:t xml:space="preserve">  Public question time</w:t>
      </w:r>
    </w:p>
    <w:p w:rsidR="00286302" w:rsidRPr="00286302" w:rsidRDefault="00286302" w:rsidP="00C60789">
      <w:pPr>
        <w:spacing w:after="0"/>
        <w:rPr>
          <w:rFonts w:ascii="Cambria" w:hAnsi="Cambria"/>
        </w:rPr>
      </w:pPr>
      <w:r>
        <w:rPr>
          <w:rFonts w:ascii="Cambria" w:hAnsi="Cambria"/>
        </w:rPr>
        <w:t>Enquiries were made regarding the speed limit at Brook St; this is an agenda item 11.01.</w:t>
      </w:r>
    </w:p>
    <w:p w:rsidR="00286302" w:rsidRPr="00C60789" w:rsidRDefault="00286302" w:rsidP="00C60789">
      <w:pPr>
        <w:spacing w:after="0"/>
        <w:rPr>
          <w:rFonts w:ascii="Cambria" w:hAnsi="Cambria"/>
          <w:b/>
        </w:rPr>
      </w:pPr>
    </w:p>
    <w:p w:rsidR="00781EFB" w:rsidRDefault="00286302" w:rsidP="00781EFB">
      <w:pPr>
        <w:spacing w:after="0" w:line="240" w:lineRule="auto"/>
        <w:rPr>
          <w:rFonts w:ascii="Cambria" w:hAnsi="Cambria"/>
          <w:b/>
        </w:rPr>
      </w:pPr>
      <w:r>
        <w:rPr>
          <w:rFonts w:ascii="Cambria" w:hAnsi="Cambria"/>
          <w:b/>
        </w:rPr>
        <w:t>09.01</w:t>
      </w:r>
      <w:r w:rsidR="00781EFB" w:rsidRPr="00781EFB">
        <w:rPr>
          <w:rFonts w:ascii="Cambria" w:hAnsi="Cambria"/>
          <w:b/>
        </w:rPr>
        <w:t xml:space="preserve">  Accounts for approval</w:t>
      </w:r>
    </w:p>
    <w:tbl>
      <w:tblPr>
        <w:tblW w:w="6011" w:type="dxa"/>
        <w:tblInd w:w="250" w:type="dxa"/>
        <w:tblLook w:val="04A0"/>
      </w:tblPr>
      <w:tblGrid>
        <w:gridCol w:w="4480"/>
        <w:gridCol w:w="1531"/>
      </w:tblGrid>
      <w:tr w:rsidR="006B4AE6" w:rsidRPr="006B4AE6" w:rsidTr="006B4AE6">
        <w:trPr>
          <w:trHeight w:val="260"/>
        </w:trPr>
        <w:tc>
          <w:tcPr>
            <w:tcW w:w="4480" w:type="dxa"/>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r w:rsidRPr="006B4AE6">
              <w:rPr>
                <w:rFonts w:ascii="Cambria" w:eastAsia="Times New Roman" w:hAnsi="Cambria" w:cs="Arial"/>
                <w:sz w:val="20"/>
                <w:szCs w:val="20"/>
                <w:lang w:eastAsia="en-GB"/>
              </w:rPr>
              <w:t>KLH Architects</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r w:rsidRPr="006B4AE6">
              <w:rPr>
                <w:rFonts w:ascii="Cambria" w:eastAsia="Times New Roman" w:hAnsi="Cambria" w:cs="Arial"/>
                <w:sz w:val="20"/>
                <w:szCs w:val="20"/>
                <w:lang w:eastAsia="en-GB"/>
              </w:rPr>
              <w:t>1560</w:t>
            </w:r>
          </w:p>
        </w:tc>
      </w:tr>
      <w:tr w:rsidR="006B4AE6" w:rsidRPr="006B4AE6" w:rsidTr="006B4AE6">
        <w:trPr>
          <w:trHeight w:val="260"/>
        </w:trPr>
        <w:tc>
          <w:tcPr>
            <w:tcW w:w="4480" w:type="dxa"/>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r w:rsidRPr="006B4AE6">
              <w:rPr>
                <w:rFonts w:ascii="Cambria" w:eastAsia="Times New Roman" w:hAnsi="Cambria" w:cs="Arial"/>
                <w:sz w:val="20"/>
                <w:szCs w:val="20"/>
                <w:lang w:eastAsia="en-GB"/>
              </w:rPr>
              <w:t>Moritmer Contracts</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r w:rsidRPr="006B4AE6">
              <w:rPr>
                <w:rFonts w:ascii="Cambria" w:eastAsia="Times New Roman" w:hAnsi="Cambria" w:cs="Arial"/>
                <w:sz w:val="20"/>
                <w:szCs w:val="20"/>
                <w:lang w:eastAsia="en-GB"/>
              </w:rPr>
              <w:t>1878</w:t>
            </w:r>
          </w:p>
        </w:tc>
      </w:tr>
      <w:tr w:rsidR="006B4AE6" w:rsidRPr="006B4AE6" w:rsidTr="006B4AE6">
        <w:trPr>
          <w:trHeight w:val="260"/>
        </w:trPr>
        <w:tc>
          <w:tcPr>
            <w:tcW w:w="4480" w:type="dxa"/>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r w:rsidRPr="006B4AE6">
              <w:rPr>
                <w:rFonts w:ascii="Cambria" w:eastAsia="Times New Roman" w:hAnsi="Cambria" w:cs="Arial"/>
                <w:sz w:val="20"/>
                <w:szCs w:val="20"/>
                <w:lang w:eastAsia="en-GB"/>
              </w:rPr>
              <w:t>Mortimer Contracts</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r w:rsidRPr="006B4AE6">
              <w:rPr>
                <w:rFonts w:ascii="Cambria" w:eastAsia="Times New Roman" w:hAnsi="Cambria" w:cs="Arial"/>
                <w:sz w:val="20"/>
                <w:szCs w:val="20"/>
                <w:lang w:eastAsia="en-GB"/>
              </w:rPr>
              <w:t>150</w:t>
            </w:r>
          </w:p>
        </w:tc>
      </w:tr>
      <w:tr w:rsidR="006B4AE6" w:rsidRPr="006B4AE6" w:rsidTr="006B4AE6">
        <w:trPr>
          <w:trHeight w:val="260"/>
        </w:trPr>
        <w:tc>
          <w:tcPr>
            <w:tcW w:w="4480" w:type="dxa"/>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r w:rsidRPr="006B4AE6">
              <w:rPr>
                <w:rFonts w:ascii="Cambria" w:eastAsia="Times New Roman" w:hAnsi="Cambria" w:cs="Arial"/>
                <w:sz w:val="20"/>
                <w:szCs w:val="20"/>
                <w:lang w:eastAsia="en-GB"/>
              </w:rPr>
              <w:t>BDC-playground inspections</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r w:rsidRPr="006B4AE6">
              <w:rPr>
                <w:rFonts w:ascii="Cambria" w:eastAsia="Times New Roman" w:hAnsi="Cambria" w:cs="Arial"/>
                <w:sz w:val="20"/>
                <w:szCs w:val="20"/>
                <w:lang w:eastAsia="en-GB"/>
              </w:rPr>
              <w:t>120.43</w:t>
            </w:r>
          </w:p>
        </w:tc>
      </w:tr>
      <w:tr w:rsidR="006B4AE6" w:rsidRPr="006B4AE6" w:rsidTr="006B4AE6">
        <w:trPr>
          <w:trHeight w:val="260"/>
        </w:trPr>
        <w:tc>
          <w:tcPr>
            <w:tcW w:w="4480" w:type="dxa"/>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r w:rsidRPr="006B4AE6">
              <w:rPr>
                <w:rFonts w:ascii="Cambria" w:eastAsia="Times New Roman" w:hAnsi="Cambria" w:cs="Arial"/>
                <w:sz w:val="20"/>
                <w:szCs w:val="20"/>
                <w:lang w:eastAsia="en-GB"/>
              </w:rPr>
              <w:t>Charge card</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r w:rsidRPr="006B4AE6">
              <w:rPr>
                <w:rFonts w:ascii="Cambria" w:eastAsia="Times New Roman" w:hAnsi="Cambria" w:cs="Arial"/>
                <w:sz w:val="20"/>
                <w:szCs w:val="20"/>
                <w:lang w:eastAsia="en-GB"/>
              </w:rPr>
              <w:t>17.2</w:t>
            </w:r>
          </w:p>
        </w:tc>
      </w:tr>
      <w:tr w:rsidR="006B4AE6" w:rsidRPr="006B4AE6" w:rsidTr="006B4AE6">
        <w:trPr>
          <w:trHeight w:val="260"/>
        </w:trPr>
        <w:tc>
          <w:tcPr>
            <w:tcW w:w="4480" w:type="dxa"/>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r w:rsidRPr="006B4AE6">
              <w:rPr>
                <w:rFonts w:ascii="Cambria" w:eastAsia="Times New Roman" w:hAnsi="Cambria" w:cs="Arial"/>
                <w:sz w:val="20"/>
                <w:szCs w:val="20"/>
                <w:lang w:eastAsia="en-GB"/>
              </w:rPr>
              <w:t>Cowlin Plant Hire - Cemetery wks</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r w:rsidRPr="006B4AE6">
              <w:rPr>
                <w:rFonts w:ascii="Cambria" w:eastAsia="Times New Roman" w:hAnsi="Cambria" w:cs="Arial"/>
                <w:sz w:val="20"/>
                <w:szCs w:val="20"/>
                <w:lang w:eastAsia="en-GB"/>
              </w:rPr>
              <w:t>4447.78</w:t>
            </w:r>
          </w:p>
        </w:tc>
      </w:tr>
      <w:tr w:rsidR="00781EFB" w:rsidRPr="00781EFB" w:rsidTr="004E028E">
        <w:trPr>
          <w:trHeight w:val="260"/>
        </w:trPr>
        <w:tc>
          <w:tcPr>
            <w:tcW w:w="4480"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6B4AE6" w:rsidP="0008216F">
      <w:pPr>
        <w:spacing w:after="0"/>
        <w:rPr>
          <w:rFonts w:asciiTheme="majorHAnsi" w:hAnsiTheme="majorHAnsi"/>
          <w:b/>
        </w:rPr>
      </w:pPr>
      <w:r>
        <w:rPr>
          <w:rFonts w:asciiTheme="majorHAnsi" w:hAnsiTheme="majorHAnsi"/>
          <w:b/>
        </w:rPr>
        <w:t>10.01</w:t>
      </w:r>
      <w:r w:rsidR="006D20DA" w:rsidRPr="006D20DA">
        <w:rPr>
          <w:rFonts w:asciiTheme="majorHAnsi" w:hAnsiTheme="majorHAnsi"/>
          <w:b/>
        </w:rPr>
        <w:t xml:space="preserve">  Reports from working groups</w:t>
      </w:r>
      <w:r w:rsidR="00781EFB" w:rsidRPr="006D20DA">
        <w:rPr>
          <w:rFonts w:asciiTheme="majorHAnsi" w:hAnsiTheme="majorHAnsi"/>
          <w:b/>
        </w:rPr>
        <w:tab/>
      </w:r>
    </w:p>
    <w:p w:rsidR="006B4AE6" w:rsidRPr="006B4AE6" w:rsidRDefault="006D20DA" w:rsidP="0008216F">
      <w:pPr>
        <w:spacing w:after="0"/>
        <w:rPr>
          <w:rFonts w:asciiTheme="majorHAnsi" w:hAnsiTheme="majorHAnsi"/>
        </w:rPr>
      </w:pPr>
      <w:r w:rsidRPr="006D20DA">
        <w:rPr>
          <w:rFonts w:asciiTheme="majorHAnsi" w:hAnsiTheme="majorHAnsi"/>
        </w:rPr>
        <w:t xml:space="preserve">Cemetery – </w:t>
      </w:r>
      <w:r w:rsidR="006B4AE6">
        <w:rPr>
          <w:rFonts w:asciiTheme="majorHAnsi" w:hAnsiTheme="majorHAnsi"/>
        </w:rPr>
        <w:t>the new fencing and gate is now in place and the large mound of soil from the side of the cemetery has been moved.</w:t>
      </w:r>
    </w:p>
    <w:p w:rsidR="00CE138D" w:rsidRDefault="006B4AE6" w:rsidP="0008216F">
      <w:pPr>
        <w:spacing w:after="0"/>
        <w:rPr>
          <w:rFonts w:asciiTheme="majorHAnsi" w:hAnsiTheme="majorHAnsi"/>
        </w:rPr>
      </w:pPr>
      <w:r>
        <w:rPr>
          <w:rFonts w:asciiTheme="majorHAnsi" w:hAnsiTheme="majorHAnsi"/>
        </w:rPr>
        <w:t xml:space="preserve">Village hall – A further meeting has been held with the architects.  </w:t>
      </w:r>
    </w:p>
    <w:p w:rsidR="006B4AE6" w:rsidRDefault="006B4AE6" w:rsidP="0008216F">
      <w:pPr>
        <w:spacing w:after="0"/>
        <w:rPr>
          <w:rFonts w:asciiTheme="majorHAnsi" w:hAnsiTheme="majorHAnsi"/>
        </w:rPr>
      </w:pPr>
      <w:r>
        <w:rPr>
          <w:rFonts w:asciiTheme="majorHAnsi" w:hAnsiTheme="majorHAnsi"/>
        </w:rPr>
        <w:lastRenderedPageBreak/>
        <w:t>An exhibition of proposals for the village hall extension is to be held at the village hall on Saturday 25</w:t>
      </w:r>
      <w:r w:rsidRPr="006B4AE6">
        <w:rPr>
          <w:rFonts w:asciiTheme="majorHAnsi" w:hAnsiTheme="majorHAnsi"/>
          <w:vertAlign w:val="superscript"/>
        </w:rPr>
        <w:t>th</w:t>
      </w:r>
      <w:r>
        <w:rPr>
          <w:rFonts w:asciiTheme="majorHAnsi" w:hAnsiTheme="majorHAnsi"/>
        </w:rPr>
        <w:t xml:space="preserve"> Jan 10-4.  There will be the opportunity for villagers to give their opinions and ask questions.  The architect together with councillors will be present.  Cllrs are asked to help on the day.</w:t>
      </w:r>
    </w:p>
    <w:p w:rsidR="006B4AE6" w:rsidRDefault="006B4AE6" w:rsidP="0008216F">
      <w:pPr>
        <w:spacing w:after="0"/>
        <w:rPr>
          <w:rFonts w:asciiTheme="majorHAnsi" w:hAnsiTheme="majorHAnsi"/>
        </w:rPr>
      </w:pPr>
      <w:r>
        <w:rPr>
          <w:rFonts w:asciiTheme="majorHAnsi" w:hAnsiTheme="majorHAnsi"/>
        </w:rPr>
        <w:t>Finance – none</w:t>
      </w:r>
    </w:p>
    <w:p w:rsidR="006B4AE6" w:rsidRDefault="006B4AE6" w:rsidP="0008216F">
      <w:pPr>
        <w:spacing w:after="0"/>
        <w:rPr>
          <w:rFonts w:asciiTheme="majorHAnsi" w:hAnsiTheme="majorHAnsi"/>
        </w:rPr>
      </w:pPr>
      <w:r>
        <w:rPr>
          <w:rFonts w:asciiTheme="majorHAnsi" w:hAnsiTheme="majorHAnsi"/>
        </w:rPr>
        <w:t>Climate Emergency – the following report was read:</w:t>
      </w:r>
    </w:p>
    <w:p w:rsidR="00897DA5" w:rsidRDefault="006B4AE6" w:rsidP="006B4AE6">
      <w:pPr>
        <w:spacing w:after="0"/>
        <w:rPr>
          <w:rFonts w:asciiTheme="majorHAnsi" w:hAnsiTheme="majorHAnsi"/>
        </w:rPr>
      </w:pPr>
      <w:r w:rsidRPr="006B4AE6">
        <w:rPr>
          <w:rFonts w:asciiTheme="majorHAnsi" w:hAnsiTheme="majorHAnsi"/>
        </w:rPr>
        <w:t>Climate Emergency Working Group Report 14th January 2020</w:t>
      </w:r>
    </w:p>
    <w:p w:rsidR="00897DA5" w:rsidRPr="00897DA5" w:rsidRDefault="006B4AE6" w:rsidP="006B4AE6">
      <w:pPr>
        <w:spacing w:after="0"/>
        <w:rPr>
          <w:rFonts w:asciiTheme="majorHAnsi" w:hAnsiTheme="majorHAnsi"/>
          <w:i/>
        </w:rPr>
      </w:pPr>
      <w:r w:rsidRPr="00897DA5">
        <w:rPr>
          <w:rFonts w:asciiTheme="majorHAnsi" w:hAnsiTheme="majorHAnsi"/>
          <w:i/>
        </w:rPr>
        <w:t>Date of ﬁrst meeting</w:t>
      </w:r>
      <w:r w:rsidR="00897DA5" w:rsidRPr="00897DA5">
        <w:rPr>
          <w:rFonts w:asciiTheme="majorHAnsi" w:hAnsiTheme="majorHAnsi"/>
          <w:i/>
        </w:rPr>
        <w:t>.</w:t>
      </w:r>
      <w:r w:rsidRPr="00897DA5">
        <w:rPr>
          <w:rFonts w:asciiTheme="majorHAnsi" w:hAnsiTheme="majorHAnsi"/>
          <w:i/>
        </w:rPr>
        <w:t xml:space="preserve"> </w:t>
      </w:r>
    </w:p>
    <w:p w:rsidR="00897DA5" w:rsidRPr="00897DA5" w:rsidRDefault="006B4AE6" w:rsidP="006B4AE6">
      <w:pPr>
        <w:spacing w:after="0"/>
        <w:rPr>
          <w:rFonts w:asciiTheme="majorHAnsi" w:hAnsiTheme="majorHAnsi"/>
          <w:i/>
        </w:rPr>
      </w:pPr>
      <w:r w:rsidRPr="00897DA5">
        <w:rPr>
          <w:rFonts w:asciiTheme="majorHAnsi" w:hAnsiTheme="majorHAnsi"/>
          <w:i/>
        </w:rPr>
        <w:t xml:space="preserve">The group will be meeting for the ﬁrst time on Wednesday 15th January, 7pm at 41 Hunts Hill. This is primarily to get to know each other and ﬁnd out what we can bring to the group in terms of knowledge and experience of climate change and biodiversity issues. The group will be discussing adapting the Environment Policy, kindly provided by Long Melford PC, so it reﬂects the situation in Glemsford. Planting shrubs on the land opposite Wong’s will also be on the agenda.           </w:t>
      </w:r>
    </w:p>
    <w:p w:rsidR="006B4AE6" w:rsidRPr="00897DA5" w:rsidRDefault="006B4AE6" w:rsidP="006B4AE6">
      <w:pPr>
        <w:spacing w:after="0"/>
        <w:rPr>
          <w:rFonts w:asciiTheme="majorHAnsi" w:hAnsiTheme="majorHAnsi"/>
          <w:i/>
        </w:rPr>
      </w:pPr>
      <w:r w:rsidRPr="00897DA5">
        <w:rPr>
          <w:rFonts w:asciiTheme="majorHAnsi" w:hAnsiTheme="majorHAnsi"/>
          <w:i/>
        </w:rPr>
        <w:t xml:space="preserve">Two members (Jackie Coote and Lesli Tunbridge) have already embarked on initiatives provided by Cambridgeshire Climate Emergency group, such as Community Organiser training in December 2019 and, on Saturday 11th January, an Open Afternoon at Buckden Village Hall, near St Neots. This event was run by Buckden PC’s Carbon Mitigation group, and had display stands plus speakers. </w:t>
      </w:r>
    </w:p>
    <w:p w:rsidR="00897DA5" w:rsidRPr="00897DA5" w:rsidRDefault="006B4AE6" w:rsidP="006B4AE6">
      <w:pPr>
        <w:spacing w:after="0"/>
        <w:rPr>
          <w:rFonts w:asciiTheme="majorHAnsi" w:hAnsiTheme="majorHAnsi"/>
          <w:i/>
        </w:rPr>
      </w:pPr>
      <w:r w:rsidRPr="00897DA5">
        <w:rPr>
          <w:rFonts w:asciiTheme="majorHAnsi" w:hAnsiTheme="majorHAnsi"/>
          <w:i/>
        </w:rPr>
        <w:t xml:space="preserve">Carbon footprint of Glemsford Village Hall </w:t>
      </w:r>
    </w:p>
    <w:p w:rsidR="00897DA5" w:rsidRPr="00897DA5" w:rsidRDefault="006B4AE6" w:rsidP="006B4AE6">
      <w:pPr>
        <w:spacing w:after="0"/>
        <w:rPr>
          <w:rFonts w:asciiTheme="majorHAnsi" w:hAnsiTheme="majorHAnsi"/>
          <w:i/>
        </w:rPr>
      </w:pPr>
      <w:r w:rsidRPr="00897DA5">
        <w:rPr>
          <w:rFonts w:asciiTheme="majorHAnsi" w:hAnsiTheme="majorHAnsi"/>
          <w:i/>
        </w:rPr>
        <w:t xml:space="preserve">Nick Butt has worked out roughly the CO2 footprint per annum for the village hall assuming a mix of coal / gas power sources for the electricity generation, currently supplied by EON. It is about 2.55 tonnes. An easy way to get this ﬁgure audited to zero would be to source the electricity from a 100% renewable supplier like Bulb (there are several others). </w:t>
      </w:r>
    </w:p>
    <w:p w:rsidR="00897DA5" w:rsidRPr="00897DA5" w:rsidRDefault="006B4AE6" w:rsidP="006B4AE6">
      <w:pPr>
        <w:spacing w:after="0"/>
        <w:rPr>
          <w:rFonts w:asciiTheme="majorHAnsi" w:hAnsiTheme="majorHAnsi"/>
          <w:i/>
        </w:rPr>
      </w:pPr>
      <w:r w:rsidRPr="00897DA5">
        <w:rPr>
          <w:rFonts w:asciiTheme="majorHAnsi" w:hAnsiTheme="majorHAnsi"/>
          <w:i/>
        </w:rPr>
        <w:t xml:space="preserve">Show the Love display, Glemsford Surgery </w:t>
      </w:r>
    </w:p>
    <w:p w:rsidR="00897DA5" w:rsidRPr="00897DA5" w:rsidRDefault="006B4AE6" w:rsidP="006B4AE6">
      <w:pPr>
        <w:spacing w:after="0"/>
        <w:rPr>
          <w:rFonts w:asciiTheme="majorHAnsi" w:hAnsiTheme="majorHAnsi"/>
          <w:i/>
        </w:rPr>
      </w:pPr>
      <w:r w:rsidRPr="00897DA5">
        <w:rPr>
          <w:rFonts w:asciiTheme="majorHAnsi" w:hAnsiTheme="majorHAnsi"/>
          <w:i/>
        </w:rPr>
        <w:t xml:space="preserve">Show the Love is an annual event of the Climate Coalition. Glemsford WI will be setting up the display of crafted green hearts to raise awareness and to suggest ways to reduce contributions to climate change. The CE working group has an overlap with members of Glemsford WI hence the inclusion of this event. </w:t>
      </w:r>
    </w:p>
    <w:p w:rsidR="006B4AE6" w:rsidRDefault="006B4AE6" w:rsidP="006B4AE6">
      <w:pPr>
        <w:spacing w:after="0"/>
        <w:rPr>
          <w:rFonts w:asciiTheme="majorHAnsi" w:hAnsiTheme="majorHAnsi"/>
          <w:i/>
        </w:rPr>
      </w:pPr>
      <w:r w:rsidRPr="00897DA5">
        <w:rPr>
          <w:rFonts w:asciiTheme="majorHAnsi" w:hAnsiTheme="majorHAnsi"/>
          <w:i/>
        </w:rPr>
        <w:t>Lesli Tunbridge Chair, CE working group</w:t>
      </w:r>
    </w:p>
    <w:p w:rsidR="00B44F44" w:rsidRDefault="00B44F44" w:rsidP="006B4AE6">
      <w:pPr>
        <w:spacing w:after="0"/>
        <w:rPr>
          <w:rFonts w:asciiTheme="majorHAnsi" w:hAnsiTheme="majorHAnsi"/>
        </w:rPr>
      </w:pPr>
    </w:p>
    <w:p w:rsidR="00B44F44" w:rsidRPr="00B44F44" w:rsidRDefault="00B44F44" w:rsidP="006B4AE6">
      <w:pPr>
        <w:spacing w:after="0"/>
        <w:rPr>
          <w:rFonts w:asciiTheme="majorHAnsi" w:hAnsiTheme="majorHAnsi"/>
          <w:b/>
        </w:rPr>
      </w:pPr>
      <w:r w:rsidRPr="00B44F44">
        <w:rPr>
          <w:rFonts w:asciiTheme="majorHAnsi" w:hAnsiTheme="majorHAnsi"/>
          <w:b/>
        </w:rPr>
        <w:t>11.01  Speed Limit, Brook St – update</w:t>
      </w:r>
    </w:p>
    <w:p w:rsidR="00B44F44" w:rsidRDefault="00B44F44" w:rsidP="006B4AE6">
      <w:pPr>
        <w:spacing w:after="0"/>
        <w:rPr>
          <w:rFonts w:asciiTheme="majorHAnsi" w:hAnsiTheme="majorHAnsi"/>
        </w:rPr>
      </w:pPr>
      <w:r w:rsidRPr="00B44F44">
        <w:rPr>
          <w:rFonts w:asciiTheme="majorHAnsi" w:hAnsiTheme="majorHAnsi"/>
          <w:b/>
          <w:i/>
        </w:rPr>
        <w:t>It was resolved</w:t>
      </w:r>
      <w:r>
        <w:rPr>
          <w:rFonts w:asciiTheme="majorHAnsi" w:hAnsiTheme="majorHAnsi"/>
        </w:rPr>
        <w:t xml:space="preserve"> to progress with applying to have the speed limit moved at Brook St to incorporate the Fern Hill area at an approx cost of £47</w:t>
      </w:r>
      <w:r w:rsidR="0015411A">
        <w:rPr>
          <w:rFonts w:asciiTheme="majorHAnsi" w:hAnsiTheme="majorHAnsi"/>
        </w:rPr>
        <w:t>12.00.</w:t>
      </w:r>
    </w:p>
    <w:p w:rsidR="00B44F44" w:rsidRDefault="00B44F44" w:rsidP="006B4AE6">
      <w:pPr>
        <w:spacing w:after="0"/>
        <w:rPr>
          <w:rFonts w:asciiTheme="majorHAnsi" w:hAnsiTheme="majorHAnsi"/>
        </w:rPr>
      </w:pPr>
    </w:p>
    <w:p w:rsidR="00B44F44" w:rsidRPr="00B44F44" w:rsidRDefault="00B44F44" w:rsidP="006B4AE6">
      <w:pPr>
        <w:spacing w:after="0"/>
        <w:rPr>
          <w:rFonts w:asciiTheme="majorHAnsi" w:hAnsiTheme="majorHAnsi"/>
          <w:b/>
        </w:rPr>
      </w:pPr>
      <w:r w:rsidRPr="00B44F44">
        <w:rPr>
          <w:rFonts w:asciiTheme="majorHAnsi" w:hAnsiTheme="majorHAnsi"/>
          <w:b/>
        </w:rPr>
        <w:t>12.01  Parking issues opposite Wongs/Cheery Tree – possible planting of rose bushes</w:t>
      </w:r>
    </w:p>
    <w:p w:rsidR="00B44F44" w:rsidRDefault="00B44F44" w:rsidP="006B4AE6">
      <w:pPr>
        <w:spacing w:after="0"/>
        <w:rPr>
          <w:rFonts w:asciiTheme="majorHAnsi" w:hAnsiTheme="majorHAnsi"/>
        </w:rPr>
      </w:pPr>
      <w:r>
        <w:rPr>
          <w:rFonts w:asciiTheme="majorHAnsi" w:hAnsiTheme="majorHAnsi"/>
        </w:rPr>
        <w:t xml:space="preserve">Varieties of shrubs were discussed for this project.  However, it was felt that planting large shrubs near to the highway would not be suitable; roses are the best option.  Cllr Ruth Stephens is to consult with Lesli Tunbridge from the climate emergency </w:t>
      </w:r>
      <w:r w:rsidR="00797E5B">
        <w:rPr>
          <w:rFonts w:asciiTheme="majorHAnsi" w:hAnsiTheme="majorHAnsi"/>
        </w:rPr>
        <w:t xml:space="preserve">group </w:t>
      </w:r>
      <w:r>
        <w:rPr>
          <w:rFonts w:asciiTheme="majorHAnsi" w:hAnsiTheme="majorHAnsi"/>
        </w:rPr>
        <w:t>regarding this matter.</w:t>
      </w:r>
    </w:p>
    <w:p w:rsidR="00797E5B" w:rsidRPr="00797E5B" w:rsidRDefault="00797E5B" w:rsidP="006B4AE6">
      <w:pPr>
        <w:spacing w:after="0"/>
        <w:rPr>
          <w:rFonts w:asciiTheme="majorHAnsi" w:hAnsiTheme="majorHAnsi"/>
          <w:b/>
        </w:rPr>
      </w:pPr>
    </w:p>
    <w:p w:rsidR="00797E5B" w:rsidRPr="00797E5B" w:rsidRDefault="00797E5B" w:rsidP="006B4AE6">
      <w:pPr>
        <w:spacing w:after="0"/>
        <w:rPr>
          <w:rFonts w:asciiTheme="majorHAnsi" w:hAnsiTheme="majorHAnsi"/>
          <w:b/>
        </w:rPr>
      </w:pPr>
      <w:r w:rsidRPr="00797E5B">
        <w:rPr>
          <w:rFonts w:asciiTheme="majorHAnsi" w:hAnsiTheme="majorHAnsi"/>
          <w:b/>
        </w:rPr>
        <w:t>13.01  Speed Indicator Devices – maintenance contract</w:t>
      </w:r>
    </w:p>
    <w:p w:rsidR="00797E5B" w:rsidRDefault="00797E5B" w:rsidP="006B4AE6">
      <w:pPr>
        <w:spacing w:after="0"/>
        <w:rPr>
          <w:rFonts w:asciiTheme="majorHAnsi" w:hAnsiTheme="majorHAnsi"/>
        </w:rPr>
      </w:pPr>
      <w:r w:rsidRPr="00273C23">
        <w:rPr>
          <w:rFonts w:asciiTheme="majorHAnsi" w:hAnsiTheme="majorHAnsi"/>
          <w:b/>
          <w:i/>
        </w:rPr>
        <w:t xml:space="preserve">It was resolved </w:t>
      </w:r>
      <w:r w:rsidR="00273C23">
        <w:rPr>
          <w:rFonts w:asciiTheme="majorHAnsi" w:hAnsiTheme="majorHAnsi"/>
        </w:rPr>
        <w:t>use the services of Swarco to maintain the two SID’s at a cost of £526 + VAT per annum.</w:t>
      </w:r>
    </w:p>
    <w:p w:rsidR="00273C23" w:rsidRDefault="00273C23" w:rsidP="006B4AE6">
      <w:pPr>
        <w:spacing w:after="0"/>
        <w:rPr>
          <w:rFonts w:asciiTheme="majorHAnsi" w:hAnsiTheme="majorHAnsi"/>
        </w:rPr>
      </w:pPr>
    </w:p>
    <w:p w:rsidR="00273C23" w:rsidRPr="00273C23" w:rsidRDefault="00273C23" w:rsidP="006B4AE6">
      <w:pPr>
        <w:spacing w:after="0"/>
        <w:rPr>
          <w:rFonts w:asciiTheme="majorHAnsi" w:hAnsiTheme="majorHAnsi"/>
          <w:b/>
        </w:rPr>
      </w:pPr>
      <w:r w:rsidRPr="00273C23">
        <w:rPr>
          <w:rFonts w:asciiTheme="majorHAnsi" w:hAnsiTheme="majorHAnsi"/>
          <w:b/>
        </w:rPr>
        <w:t>14.01  Permanent Christmas tree – village hall</w:t>
      </w:r>
    </w:p>
    <w:p w:rsidR="00273C23" w:rsidRDefault="00273C23" w:rsidP="006B4AE6">
      <w:pPr>
        <w:spacing w:after="0"/>
        <w:rPr>
          <w:rFonts w:asciiTheme="majorHAnsi" w:hAnsiTheme="majorHAnsi"/>
        </w:rPr>
      </w:pPr>
      <w:r>
        <w:rPr>
          <w:rFonts w:asciiTheme="majorHAnsi" w:hAnsiTheme="majorHAnsi"/>
        </w:rPr>
        <w:t>Cllr Southgate suggested planting a permanent Christmas tree at the village hall instead of purchasing one each year.  Prices are to be looked into.</w:t>
      </w:r>
    </w:p>
    <w:p w:rsidR="00273C23" w:rsidRDefault="00273C23" w:rsidP="006B4AE6">
      <w:pPr>
        <w:spacing w:after="0"/>
        <w:rPr>
          <w:rFonts w:asciiTheme="majorHAnsi" w:hAnsiTheme="majorHAnsi"/>
        </w:rPr>
      </w:pPr>
    </w:p>
    <w:p w:rsidR="00273C23" w:rsidRPr="00273C23" w:rsidRDefault="00273C23" w:rsidP="006B4AE6">
      <w:pPr>
        <w:spacing w:after="0"/>
        <w:rPr>
          <w:rFonts w:asciiTheme="majorHAnsi" w:hAnsiTheme="majorHAnsi"/>
          <w:b/>
        </w:rPr>
      </w:pPr>
      <w:r w:rsidRPr="00273C23">
        <w:rPr>
          <w:rFonts w:asciiTheme="majorHAnsi" w:hAnsiTheme="majorHAnsi"/>
          <w:b/>
        </w:rPr>
        <w:lastRenderedPageBreak/>
        <w:t>15.01  Correspondence to report</w:t>
      </w:r>
    </w:p>
    <w:p w:rsidR="00273C23" w:rsidRDefault="00273C23" w:rsidP="006B4AE6">
      <w:pPr>
        <w:spacing w:after="0"/>
        <w:rPr>
          <w:rFonts w:asciiTheme="majorHAnsi" w:hAnsiTheme="majorHAnsi"/>
        </w:rPr>
      </w:pPr>
      <w:r>
        <w:rPr>
          <w:rFonts w:asciiTheme="majorHAnsi" w:hAnsiTheme="majorHAnsi"/>
        </w:rPr>
        <w:t>The following letter was read out:</w:t>
      </w:r>
    </w:p>
    <w:p w:rsidR="00273C23" w:rsidRPr="00273C23" w:rsidRDefault="00273C23" w:rsidP="00273C23">
      <w:pPr>
        <w:spacing w:after="0"/>
        <w:rPr>
          <w:i/>
        </w:rPr>
      </w:pPr>
      <w:r w:rsidRPr="00273C23">
        <w:rPr>
          <w:i/>
        </w:rPr>
        <w:t>Last year the good Council Tax payers of Suffolk agreed an inflation-busting increase of 12.7% to the grant awarded to the Suffolk Constabulary from the Council Tax pot.  The Police and Crime Commissioner, Tim Passmore, made a case to increase front-line police numbers, civilian staff numbers and improve policing across the county.</w:t>
      </w:r>
    </w:p>
    <w:p w:rsidR="00273C23" w:rsidRDefault="00273C23" w:rsidP="00273C23">
      <w:pPr>
        <w:spacing w:after="0"/>
        <w:rPr>
          <w:i/>
        </w:rPr>
      </w:pPr>
      <w:r w:rsidRPr="00273C23">
        <w:rPr>
          <w:i/>
        </w:rPr>
        <w:t>This year I am hearing that his “begging bowl” is out, yet again, seeking approval from Suffolk County Council for an above-inflation increase to the Police award granted.</w:t>
      </w:r>
    </w:p>
    <w:p w:rsidR="00273C23" w:rsidRPr="00273C23" w:rsidRDefault="00273C23" w:rsidP="00273C23">
      <w:pPr>
        <w:spacing w:after="0"/>
        <w:rPr>
          <w:i/>
        </w:rPr>
      </w:pPr>
      <w:r w:rsidRPr="00273C23">
        <w:rPr>
          <w:i/>
        </w:rPr>
        <w:t>This comes in the same week that we hear that Suffolk Constabulary are 5</w:t>
      </w:r>
      <w:r w:rsidRPr="00273C23">
        <w:rPr>
          <w:i/>
          <w:vertAlign w:val="superscript"/>
        </w:rPr>
        <w:t>th</w:t>
      </w:r>
      <w:r w:rsidRPr="00273C23">
        <w:rPr>
          <w:i/>
        </w:rPr>
        <w:t xml:space="preserve"> from bottom (of 43 constabularies)  in the league that measures Public Confidence in their police force.</w:t>
      </w:r>
    </w:p>
    <w:p w:rsidR="00273C23" w:rsidRPr="00273C23" w:rsidRDefault="00273C23" w:rsidP="00273C23">
      <w:pPr>
        <w:spacing w:after="0"/>
        <w:rPr>
          <w:i/>
        </w:rPr>
      </w:pPr>
      <w:r w:rsidRPr="00273C23">
        <w:rPr>
          <w:i/>
        </w:rPr>
        <w:t> I would like to ask the Parish Council whether they feel there has been any noticeable improvement to the quality of policing provided to our Parish over the course of the past year.  The same question might be posed to the District Council members present with regard to Babergh/South Suffolk.</w:t>
      </w:r>
    </w:p>
    <w:p w:rsidR="00273C23" w:rsidRDefault="00273C23" w:rsidP="00273C23">
      <w:pPr>
        <w:spacing w:after="0"/>
        <w:rPr>
          <w:i/>
        </w:rPr>
      </w:pPr>
      <w:r w:rsidRPr="00273C23">
        <w:rPr>
          <w:i/>
        </w:rPr>
        <w:t> I for one have seen no noticeable improvement and question how and where this additional money has been spent.</w:t>
      </w:r>
    </w:p>
    <w:p w:rsidR="00273C23" w:rsidRDefault="00273C23" w:rsidP="00273C23">
      <w:pPr>
        <w:spacing w:after="0"/>
        <w:rPr>
          <w:i/>
        </w:rPr>
      </w:pPr>
    </w:p>
    <w:p w:rsidR="00273C23" w:rsidRPr="00C17A74" w:rsidRDefault="00273C23" w:rsidP="00273C23">
      <w:pPr>
        <w:rPr>
          <w:rFonts w:asciiTheme="majorHAnsi" w:hAnsiTheme="majorHAnsi"/>
        </w:rPr>
      </w:pPr>
      <w:r w:rsidRPr="00C17A74">
        <w:rPr>
          <w:rFonts w:asciiTheme="majorHAnsi" w:hAnsiTheme="majorHAnsi"/>
        </w:rPr>
        <w:t xml:space="preserve">Cllr Plumb felt there had been a </w:t>
      </w:r>
      <w:r w:rsidR="00E77E8E" w:rsidRPr="00C17A74">
        <w:rPr>
          <w:rFonts w:asciiTheme="majorHAnsi" w:hAnsiTheme="majorHAnsi"/>
        </w:rPr>
        <w:t xml:space="preserve">better </w:t>
      </w:r>
      <w:r w:rsidRPr="00C17A74">
        <w:rPr>
          <w:rFonts w:asciiTheme="majorHAnsi" w:hAnsiTheme="majorHAnsi"/>
        </w:rPr>
        <w:t>Police presence in the village and the clerk reported that a recent Police matter had been dealt</w:t>
      </w:r>
      <w:r w:rsidR="00C17A74" w:rsidRPr="00C17A74">
        <w:rPr>
          <w:rFonts w:asciiTheme="majorHAnsi" w:hAnsiTheme="majorHAnsi"/>
        </w:rPr>
        <w:t xml:space="preserve"> with promptly and efficiently.</w:t>
      </w:r>
    </w:p>
    <w:p w:rsidR="00273C23" w:rsidRDefault="00941191" w:rsidP="00273C23">
      <w:pPr>
        <w:rPr>
          <w:rFonts w:asciiTheme="majorHAnsi" w:hAnsiTheme="majorHAnsi"/>
        </w:rPr>
      </w:pPr>
      <w:r>
        <w:rPr>
          <w:rFonts w:asciiTheme="majorHAnsi" w:hAnsiTheme="majorHAnsi"/>
        </w:rPr>
        <w:t>A letter of thanks has been</w:t>
      </w:r>
      <w:r w:rsidR="00273C23" w:rsidRPr="00C17A74">
        <w:rPr>
          <w:rFonts w:asciiTheme="majorHAnsi" w:hAnsiTheme="majorHAnsi"/>
        </w:rPr>
        <w:t xml:space="preserve"> received from the Brownies for the donation towards the pack holiday.</w:t>
      </w:r>
    </w:p>
    <w:p w:rsidR="00C17A74" w:rsidRPr="00C17A74" w:rsidRDefault="00C17A74" w:rsidP="00273C23">
      <w:pPr>
        <w:rPr>
          <w:rFonts w:asciiTheme="majorHAnsi" w:hAnsiTheme="majorHAnsi"/>
        </w:rPr>
      </w:pPr>
      <w:r>
        <w:rPr>
          <w:rFonts w:asciiTheme="majorHAnsi" w:hAnsiTheme="majorHAnsi"/>
        </w:rPr>
        <w:t>An enquiry was made as to whether Fair Green could be made a one-way system.  Councillors felt this was not appropriate.</w:t>
      </w:r>
    </w:p>
    <w:p w:rsidR="00C17A74" w:rsidRDefault="00C17A74" w:rsidP="00273C23">
      <w:pPr>
        <w:rPr>
          <w:rFonts w:asciiTheme="majorHAnsi" w:hAnsiTheme="majorHAnsi"/>
        </w:rPr>
      </w:pPr>
      <w:r w:rsidRPr="00C17A74">
        <w:rPr>
          <w:rFonts w:asciiTheme="majorHAnsi" w:hAnsiTheme="majorHAnsi"/>
        </w:rPr>
        <w:t>C</w:t>
      </w:r>
      <w:r>
        <w:rPr>
          <w:rFonts w:asciiTheme="majorHAnsi" w:hAnsiTheme="majorHAnsi"/>
        </w:rPr>
        <w:t>l</w:t>
      </w:r>
      <w:r w:rsidRPr="00C17A74">
        <w:rPr>
          <w:rFonts w:asciiTheme="majorHAnsi" w:hAnsiTheme="majorHAnsi"/>
        </w:rPr>
        <w:t>lr Stephens asked about the possibility of a village hall sign as it had been noted that people are not aware of what the building is.  The clerk is to look into the cost of a sign.</w:t>
      </w:r>
    </w:p>
    <w:p w:rsidR="00D16BB0" w:rsidRPr="00C17A74" w:rsidRDefault="00D16BB0" w:rsidP="00273C23">
      <w:pPr>
        <w:rPr>
          <w:rFonts w:asciiTheme="majorHAnsi" w:hAnsiTheme="majorHAnsi"/>
        </w:rPr>
      </w:pPr>
      <w:r>
        <w:rPr>
          <w:rFonts w:asciiTheme="majorHAnsi" w:hAnsiTheme="majorHAnsi"/>
        </w:rPr>
        <w:t>It was agreed to allow use of the village hall (free of charge) for a meeting of local Parishes and the Police.</w:t>
      </w:r>
      <w:r w:rsidR="00AF29F8">
        <w:rPr>
          <w:rFonts w:asciiTheme="majorHAnsi" w:hAnsiTheme="majorHAnsi"/>
        </w:rPr>
        <w:t xml:space="preserve">  </w:t>
      </w:r>
    </w:p>
    <w:p w:rsidR="00A4555C" w:rsidRPr="000A0E7C" w:rsidRDefault="00D16BB0" w:rsidP="00900FE2">
      <w:pPr>
        <w:rPr>
          <w:rFonts w:asciiTheme="majorHAnsi" w:eastAsia="Times New Roman" w:hAnsiTheme="majorHAnsi"/>
          <w:color w:val="000000"/>
          <w:sz w:val="20"/>
          <w:szCs w:val="20"/>
        </w:rPr>
      </w:pPr>
      <w:proofErr w:type="gramStart"/>
      <w:r>
        <w:rPr>
          <w:rFonts w:asciiTheme="majorHAnsi" w:hAnsiTheme="majorHAnsi"/>
          <w:b/>
        </w:rPr>
        <w:t>16.01</w:t>
      </w:r>
      <w:r w:rsidR="000A0E7C">
        <w:rPr>
          <w:rFonts w:asciiTheme="majorHAnsi" w:hAnsiTheme="majorHAnsi"/>
          <w:b/>
        </w:rPr>
        <w:t xml:space="preserve">  </w:t>
      </w:r>
      <w:r w:rsidR="00A4555C">
        <w:rPr>
          <w:rFonts w:asciiTheme="majorHAnsi" w:hAnsiTheme="majorHAnsi"/>
          <w:b/>
        </w:rPr>
        <w:t>Date</w:t>
      </w:r>
      <w:proofErr w:type="gramEnd"/>
      <w:r w:rsidR="00A4555C">
        <w:rPr>
          <w:rFonts w:asciiTheme="majorHAnsi" w:hAnsiTheme="majorHAnsi"/>
          <w:b/>
        </w:rPr>
        <w:t xml:space="preserve"> of next meeting – </w:t>
      </w:r>
      <w:r w:rsidR="00C17A74">
        <w:rPr>
          <w:rFonts w:asciiTheme="majorHAnsi" w:hAnsiTheme="majorHAnsi"/>
          <w:b/>
        </w:rPr>
        <w:t>11</w:t>
      </w:r>
      <w:r w:rsidR="00C17A74" w:rsidRPr="00C17A74">
        <w:rPr>
          <w:rFonts w:asciiTheme="majorHAnsi" w:hAnsiTheme="majorHAnsi"/>
          <w:b/>
          <w:vertAlign w:val="superscript"/>
        </w:rPr>
        <w:t>th</w:t>
      </w:r>
      <w:r w:rsidR="00C17A74">
        <w:rPr>
          <w:rFonts w:asciiTheme="majorHAnsi" w:hAnsiTheme="majorHAnsi"/>
          <w:b/>
        </w:rPr>
        <w:t xml:space="preserve"> Feb 2020.</w:t>
      </w:r>
    </w:p>
    <w:p w:rsidR="00A4555C" w:rsidRDefault="00A4555C" w:rsidP="00B21716">
      <w:pPr>
        <w:spacing w:after="0" w:line="240" w:lineRule="auto"/>
        <w:rPr>
          <w:rFonts w:asciiTheme="majorHAnsi" w:hAnsiTheme="majorHAnsi"/>
          <w:b/>
        </w:rPr>
      </w:pPr>
    </w:p>
    <w:p w:rsidR="00A4555C" w:rsidRPr="00A4555C" w:rsidRDefault="00941191" w:rsidP="00B21716">
      <w:pPr>
        <w:spacing w:after="0" w:line="240" w:lineRule="auto"/>
        <w:rPr>
          <w:rFonts w:asciiTheme="majorHAnsi" w:hAnsiTheme="majorHAnsi"/>
        </w:rPr>
      </w:pPr>
      <w:r>
        <w:rPr>
          <w:rFonts w:asciiTheme="majorHAnsi" w:hAnsiTheme="majorHAnsi"/>
        </w:rPr>
        <w:t>Meeting finished at 7.50</w:t>
      </w:r>
      <w:r w:rsidR="004C3313">
        <w:rPr>
          <w:rFonts w:asciiTheme="majorHAnsi" w:hAnsiTheme="majorHAnsi"/>
        </w:rPr>
        <w:t>pm</w:t>
      </w:r>
    </w:p>
    <w:p w:rsidR="00684F89" w:rsidRDefault="00684F89" w:rsidP="00B21716">
      <w:pPr>
        <w:spacing w:after="0" w:line="240" w:lineRule="auto"/>
        <w:rPr>
          <w:rFonts w:asciiTheme="majorHAnsi" w:hAnsiTheme="majorHAnsi"/>
        </w:rPr>
      </w:pPr>
    </w:p>
    <w:tbl>
      <w:tblPr>
        <w:tblW w:w="1440" w:type="dxa"/>
        <w:tblInd w:w="94" w:type="dxa"/>
        <w:tblLook w:val="04A0"/>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2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9A" w:rsidRDefault="00CE599A" w:rsidP="00304CC9">
      <w:pPr>
        <w:spacing w:after="0" w:line="240" w:lineRule="auto"/>
      </w:pPr>
      <w:r>
        <w:separator/>
      </w:r>
    </w:p>
  </w:endnote>
  <w:endnote w:type="continuationSeparator" w:id="0">
    <w:p w:rsidR="00CE599A" w:rsidRDefault="00CE599A"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E77E8E" w:rsidRDefault="00F84C4D">
        <w:pPr>
          <w:pStyle w:val="Footer"/>
          <w:jc w:val="center"/>
        </w:pPr>
        <w:fldSimple w:instr=" PAGE   \* MERGEFORMAT ">
          <w:r w:rsidR="00AF29F8">
            <w:rPr>
              <w:noProof/>
            </w:rPr>
            <w:t>5</w:t>
          </w:r>
        </w:fldSimple>
      </w:p>
    </w:sdtContent>
  </w:sdt>
  <w:p w:rsidR="00E77E8E" w:rsidRDefault="00E77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9A" w:rsidRDefault="00CE599A" w:rsidP="00304CC9">
      <w:pPr>
        <w:spacing w:after="0" w:line="240" w:lineRule="auto"/>
      </w:pPr>
      <w:r>
        <w:separator/>
      </w:r>
    </w:p>
  </w:footnote>
  <w:footnote w:type="continuationSeparator" w:id="0">
    <w:p w:rsidR="00CE599A" w:rsidRDefault="00CE599A" w:rsidP="00304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2"/>
  </w:num>
  <w:num w:numId="4">
    <w:abstractNumId w:val="6"/>
  </w:num>
  <w:num w:numId="5">
    <w:abstractNumId w:val="19"/>
  </w:num>
  <w:num w:numId="6">
    <w:abstractNumId w:val="11"/>
  </w:num>
  <w:num w:numId="7">
    <w:abstractNumId w:val="14"/>
  </w:num>
  <w:num w:numId="8">
    <w:abstractNumId w:val="16"/>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76482"/>
  </w:hdrShapeDefaults>
  <w:footnotePr>
    <w:footnote w:id="-1"/>
    <w:footnote w:id="0"/>
  </w:footnotePr>
  <w:endnotePr>
    <w:endnote w:id="-1"/>
    <w:endnote w:id="0"/>
  </w:endnotePr>
  <w:compat/>
  <w:rsids>
    <w:rsidRoot w:val="00DF3F91"/>
    <w:rsid w:val="000001CD"/>
    <w:rsid w:val="00001F9E"/>
    <w:rsid w:val="00002AAB"/>
    <w:rsid w:val="00005AB7"/>
    <w:rsid w:val="00005EB8"/>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7E06"/>
    <w:rsid w:val="00047EEF"/>
    <w:rsid w:val="0005137C"/>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6F6"/>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36081"/>
    <w:rsid w:val="00141C51"/>
    <w:rsid w:val="0014214B"/>
    <w:rsid w:val="001474A1"/>
    <w:rsid w:val="00150335"/>
    <w:rsid w:val="00151CBB"/>
    <w:rsid w:val="00152819"/>
    <w:rsid w:val="0015411A"/>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C3B"/>
    <w:rsid w:val="001A1EF9"/>
    <w:rsid w:val="001A50AC"/>
    <w:rsid w:val="001B0B97"/>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2010A5"/>
    <w:rsid w:val="002011DF"/>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C23"/>
    <w:rsid w:val="00273D47"/>
    <w:rsid w:val="002744DB"/>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48E0"/>
    <w:rsid w:val="002D61A1"/>
    <w:rsid w:val="002D6A06"/>
    <w:rsid w:val="002E0590"/>
    <w:rsid w:val="002E339F"/>
    <w:rsid w:val="002E3855"/>
    <w:rsid w:val="002E3F07"/>
    <w:rsid w:val="002E4B94"/>
    <w:rsid w:val="002E6D62"/>
    <w:rsid w:val="002E7D0C"/>
    <w:rsid w:val="002F08BD"/>
    <w:rsid w:val="002F1251"/>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1B1E"/>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3046"/>
    <w:rsid w:val="0042684F"/>
    <w:rsid w:val="004273E9"/>
    <w:rsid w:val="0042740E"/>
    <w:rsid w:val="004311D2"/>
    <w:rsid w:val="004312DE"/>
    <w:rsid w:val="00432D00"/>
    <w:rsid w:val="0043435C"/>
    <w:rsid w:val="00436DF0"/>
    <w:rsid w:val="00436ECE"/>
    <w:rsid w:val="00441034"/>
    <w:rsid w:val="0044173F"/>
    <w:rsid w:val="00442469"/>
    <w:rsid w:val="00443406"/>
    <w:rsid w:val="004458CF"/>
    <w:rsid w:val="00447D53"/>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B5552"/>
    <w:rsid w:val="004C145B"/>
    <w:rsid w:val="004C23D9"/>
    <w:rsid w:val="004C3313"/>
    <w:rsid w:val="004C3719"/>
    <w:rsid w:val="004C3ADD"/>
    <w:rsid w:val="004C3DD3"/>
    <w:rsid w:val="004C458E"/>
    <w:rsid w:val="004C5519"/>
    <w:rsid w:val="004C6140"/>
    <w:rsid w:val="004C7105"/>
    <w:rsid w:val="004C7F0F"/>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6F3"/>
    <w:rsid w:val="004F4157"/>
    <w:rsid w:val="004F4978"/>
    <w:rsid w:val="004F4AD1"/>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3C3"/>
    <w:rsid w:val="00531460"/>
    <w:rsid w:val="00535140"/>
    <w:rsid w:val="005365E3"/>
    <w:rsid w:val="00537FB1"/>
    <w:rsid w:val="005411D4"/>
    <w:rsid w:val="00541E4C"/>
    <w:rsid w:val="00543255"/>
    <w:rsid w:val="00546982"/>
    <w:rsid w:val="005470EB"/>
    <w:rsid w:val="00547838"/>
    <w:rsid w:val="00547F67"/>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301E"/>
    <w:rsid w:val="0058348C"/>
    <w:rsid w:val="00584462"/>
    <w:rsid w:val="00584AED"/>
    <w:rsid w:val="00584D0B"/>
    <w:rsid w:val="00585653"/>
    <w:rsid w:val="00585B0A"/>
    <w:rsid w:val="005903A3"/>
    <w:rsid w:val="0059352B"/>
    <w:rsid w:val="00594FCD"/>
    <w:rsid w:val="00596493"/>
    <w:rsid w:val="005971D2"/>
    <w:rsid w:val="005A0EF0"/>
    <w:rsid w:val="005A1B3B"/>
    <w:rsid w:val="005A4289"/>
    <w:rsid w:val="005A5469"/>
    <w:rsid w:val="005B1049"/>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587C"/>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5356"/>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1EFB"/>
    <w:rsid w:val="0078253C"/>
    <w:rsid w:val="00782D31"/>
    <w:rsid w:val="00784DF8"/>
    <w:rsid w:val="0078678A"/>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3C3"/>
    <w:rsid w:val="00805668"/>
    <w:rsid w:val="0080661A"/>
    <w:rsid w:val="0081070A"/>
    <w:rsid w:val="00813ED9"/>
    <w:rsid w:val="008152F9"/>
    <w:rsid w:val="008161C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60279"/>
    <w:rsid w:val="0086164D"/>
    <w:rsid w:val="008623DF"/>
    <w:rsid w:val="00864794"/>
    <w:rsid w:val="008663A1"/>
    <w:rsid w:val="008675FF"/>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97DA5"/>
    <w:rsid w:val="008A212F"/>
    <w:rsid w:val="008A37C6"/>
    <w:rsid w:val="008A41EC"/>
    <w:rsid w:val="008A42B6"/>
    <w:rsid w:val="008A58FE"/>
    <w:rsid w:val="008B04C4"/>
    <w:rsid w:val="008B1B19"/>
    <w:rsid w:val="008B3550"/>
    <w:rsid w:val="008B55FB"/>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7F6A"/>
    <w:rsid w:val="00952D26"/>
    <w:rsid w:val="00953202"/>
    <w:rsid w:val="00953495"/>
    <w:rsid w:val="0095593F"/>
    <w:rsid w:val="00956266"/>
    <w:rsid w:val="00956C48"/>
    <w:rsid w:val="00956E5A"/>
    <w:rsid w:val="00956F13"/>
    <w:rsid w:val="00962073"/>
    <w:rsid w:val="00962283"/>
    <w:rsid w:val="00962FFE"/>
    <w:rsid w:val="00963F82"/>
    <w:rsid w:val="0097211F"/>
    <w:rsid w:val="00980019"/>
    <w:rsid w:val="00980F5F"/>
    <w:rsid w:val="00982719"/>
    <w:rsid w:val="00984A4F"/>
    <w:rsid w:val="00984ABB"/>
    <w:rsid w:val="00990D98"/>
    <w:rsid w:val="00990DA6"/>
    <w:rsid w:val="009916CD"/>
    <w:rsid w:val="00991B95"/>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2279"/>
    <w:rsid w:val="009C28E0"/>
    <w:rsid w:val="009C2D10"/>
    <w:rsid w:val="009C37C8"/>
    <w:rsid w:val="009C4768"/>
    <w:rsid w:val="009C77A6"/>
    <w:rsid w:val="009C7F8B"/>
    <w:rsid w:val="009D0567"/>
    <w:rsid w:val="009D086A"/>
    <w:rsid w:val="009D0D54"/>
    <w:rsid w:val="009D2138"/>
    <w:rsid w:val="009D30B1"/>
    <w:rsid w:val="009D388B"/>
    <w:rsid w:val="009D531B"/>
    <w:rsid w:val="009D73B4"/>
    <w:rsid w:val="009E0112"/>
    <w:rsid w:val="009E3D8C"/>
    <w:rsid w:val="009E548D"/>
    <w:rsid w:val="009E6C7E"/>
    <w:rsid w:val="009E7BC0"/>
    <w:rsid w:val="009E7DBD"/>
    <w:rsid w:val="009F1DAB"/>
    <w:rsid w:val="009F3231"/>
    <w:rsid w:val="009F4388"/>
    <w:rsid w:val="00A00E3F"/>
    <w:rsid w:val="00A0146D"/>
    <w:rsid w:val="00A0353A"/>
    <w:rsid w:val="00A0472E"/>
    <w:rsid w:val="00A06CB9"/>
    <w:rsid w:val="00A10E24"/>
    <w:rsid w:val="00A12583"/>
    <w:rsid w:val="00A136CA"/>
    <w:rsid w:val="00A14659"/>
    <w:rsid w:val="00A14B19"/>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3BCF"/>
    <w:rsid w:val="00A64982"/>
    <w:rsid w:val="00A653DB"/>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2A1"/>
    <w:rsid w:val="00A94BBC"/>
    <w:rsid w:val="00A9512A"/>
    <w:rsid w:val="00A9650E"/>
    <w:rsid w:val="00A9687F"/>
    <w:rsid w:val="00AA1CE6"/>
    <w:rsid w:val="00AA2F38"/>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F44"/>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1649"/>
    <w:rsid w:val="00BF285B"/>
    <w:rsid w:val="00BF3D9B"/>
    <w:rsid w:val="00C01A18"/>
    <w:rsid w:val="00C02AAA"/>
    <w:rsid w:val="00C02FA0"/>
    <w:rsid w:val="00C03418"/>
    <w:rsid w:val="00C04180"/>
    <w:rsid w:val="00C043F7"/>
    <w:rsid w:val="00C05CD0"/>
    <w:rsid w:val="00C05E84"/>
    <w:rsid w:val="00C06344"/>
    <w:rsid w:val="00C070FC"/>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36C"/>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BB0"/>
    <w:rsid w:val="00D17C6C"/>
    <w:rsid w:val="00D21EC6"/>
    <w:rsid w:val="00D236EA"/>
    <w:rsid w:val="00D23AFB"/>
    <w:rsid w:val="00D23EA7"/>
    <w:rsid w:val="00D2550D"/>
    <w:rsid w:val="00D26ED7"/>
    <w:rsid w:val="00D31892"/>
    <w:rsid w:val="00D31F14"/>
    <w:rsid w:val="00D32801"/>
    <w:rsid w:val="00D35E94"/>
    <w:rsid w:val="00D364BF"/>
    <w:rsid w:val="00D4086A"/>
    <w:rsid w:val="00D41984"/>
    <w:rsid w:val="00D4231F"/>
    <w:rsid w:val="00D45FD8"/>
    <w:rsid w:val="00D47CE2"/>
    <w:rsid w:val="00D514DC"/>
    <w:rsid w:val="00D54049"/>
    <w:rsid w:val="00D55774"/>
    <w:rsid w:val="00D60F15"/>
    <w:rsid w:val="00D62FE1"/>
    <w:rsid w:val="00D63904"/>
    <w:rsid w:val="00D655D1"/>
    <w:rsid w:val="00D665E5"/>
    <w:rsid w:val="00D70771"/>
    <w:rsid w:val="00D7162A"/>
    <w:rsid w:val="00D73036"/>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6E3"/>
    <w:rsid w:val="00DA279F"/>
    <w:rsid w:val="00DA421D"/>
    <w:rsid w:val="00DA4477"/>
    <w:rsid w:val="00DB1F29"/>
    <w:rsid w:val="00DB48FB"/>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33"/>
    <w:rsid w:val="00E64FE7"/>
    <w:rsid w:val="00E66656"/>
    <w:rsid w:val="00E71249"/>
    <w:rsid w:val="00E71BD4"/>
    <w:rsid w:val="00E72389"/>
    <w:rsid w:val="00E74456"/>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6DDB"/>
    <w:rsid w:val="00E97E1E"/>
    <w:rsid w:val="00EA278C"/>
    <w:rsid w:val="00EA3878"/>
    <w:rsid w:val="00EA71DC"/>
    <w:rsid w:val="00EB2098"/>
    <w:rsid w:val="00EB2411"/>
    <w:rsid w:val="00EB3B8B"/>
    <w:rsid w:val="00EC2678"/>
    <w:rsid w:val="00EC27E2"/>
    <w:rsid w:val="00ED0034"/>
    <w:rsid w:val="00ED0769"/>
    <w:rsid w:val="00ED1276"/>
    <w:rsid w:val="00ED2931"/>
    <w:rsid w:val="00ED2BC7"/>
    <w:rsid w:val="00ED3138"/>
    <w:rsid w:val="00ED3202"/>
    <w:rsid w:val="00ED5BBD"/>
    <w:rsid w:val="00EE3242"/>
    <w:rsid w:val="00EE3FA1"/>
    <w:rsid w:val="00EE472D"/>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20A13"/>
    <w:rsid w:val="00F226FE"/>
    <w:rsid w:val="00F2325F"/>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4C4D"/>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A6DDF"/>
    <w:rsid w:val="00FB1F2C"/>
    <w:rsid w:val="00FB269C"/>
    <w:rsid w:val="00FB3C1F"/>
    <w:rsid w:val="00FB6B83"/>
    <w:rsid w:val="00FC0D6C"/>
    <w:rsid w:val="00FC1F0E"/>
    <w:rsid w:val="00FC1F17"/>
    <w:rsid w:val="00FC2CFC"/>
    <w:rsid w:val="00FC4089"/>
    <w:rsid w:val="00FC507A"/>
    <w:rsid w:val="00FC61FA"/>
    <w:rsid w:val="00FC7B7B"/>
    <w:rsid w:val="00FC7F54"/>
    <w:rsid w:val="00FD1D0A"/>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7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elections/general-election-2019/" TargetMode="External"/><Relationship Id="rId13" Type="http://schemas.openxmlformats.org/officeDocument/2006/relationships/hyperlink" Target="https://www.babergh.gov.uk/news/more-than-791k-funding-boost-for-communities/" TargetMode="External"/><Relationship Id="rId18" Type="http://schemas.openxmlformats.org/officeDocument/2006/relationships/hyperlink" Target="https://www.suffolkrecycling.org.uk/reduce-your-waste" TargetMode="External"/><Relationship Id="rId3" Type="http://schemas.openxmlformats.org/officeDocument/2006/relationships/styles" Target="styles.xml"/><Relationship Id="rId21" Type="http://schemas.openxmlformats.org/officeDocument/2006/relationships/hyperlink" Target="https://www.suffolkrecycling.org.uk/" TargetMode="External"/><Relationship Id="rId7" Type="http://schemas.openxmlformats.org/officeDocument/2006/relationships/endnotes" Target="endnotes.xml"/><Relationship Id="rId12" Type="http://schemas.openxmlformats.org/officeDocument/2006/relationships/hyperlink" Target="https://www.babergh.gov.uk/news/1000-endangered-animals/" TargetMode="External"/><Relationship Id="rId17" Type="http://schemas.openxmlformats.org/officeDocument/2006/relationships/hyperlink" Target="https://www.babergh.gov.uk/news/tree-for-life-for-new-arriv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bergh.gov.uk/news/new-study-promises-exciting-future-for-sudbury/" TargetMode="External"/><Relationship Id="rId20" Type="http://schemas.openxmlformats.org/officeDocument/2006/relationships/hyperlink" Target="https://www.babergh.gov.uk/assets/Waste-Services-Bins/Documents/Suffolk-Recycling-Christmas-Wrap-U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ergh.gov.uk/news/tearoom-and-chinese-takeaway-to-pay-more-than-4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bergh.gov.uk/news/artist-commissioned-for-new-pool/" TargetMode="External"/><Relationship Id="rId23" Type="http://schemas.openxmlformats.org/officeDocument/2006/relationships/footer" Target="footer1.xml"/><Relationship Id="rId10" Type="http://schemas.openxmlformats.org/officeDocument/2006/relationships/hyperlink" Target="https://www.babergh.gov.uk/news/councils-to-consider-move-to-clamp-down-on-council-tax-fraud-while-helping-those-in-need/" TargetMode="External"/><Relationship Id="rId19" Type="http://schemas.openxmlformats.org/officeDocument/2006/relationships/hyperlink" Target="https://www.babergh.gov.uk/assets/Waste-Services-Bins/Documents/Suffolk-Recycling-Christmas-Wrap-Up.pdf" TargetMode="External"/><Relationship Id="rId4" Type="http://schemas.openxmlformats.org/officeDocument/2006/relationships/settings" Target="settings.xml"/><Relationship Id="rId9" Type="http://schemas.openxmlformats.org/officeDocument/2006/relationships/hyperlink" Target="https://www.babergh.gov.uk/news/new-cycling-proficiency-area-for-sudbury-youngsters/" TargetMode="External"/><Relationship Id="rId14" Type="http://schemas.openxmlformats.org/officeDocument/2006/relationships/hyperlink" Target="https://www.babergh.gov.uk/news/belle-vue-house-options-for-its-future/" TargetMode="External"/><Relationship Id="rId22" Type="http://schemas.openxmlformats.org/officeDocument/2006/relationships/hyperlink" Target="mailto:Sharon.Lockhart@fccenvironment.co.uk"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9A83F-4681-4BEE-8B92-4E6F96FB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18</cp:revision>
  <cp:lastPrinted>2019-10-11T12:13:00Z</cp:lastPrinted>
  <dcterms:created xsi:type="dcterms:W3CDTF">2020-01-17T11:33:00Z</dcterms:created>
  <dcterms:modified xsi:type="dcterms:W3CDTF">2020-01-23T15:00:00Z</dcterms:modified>
</cp:coreProperties>
</file>