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746BBA">
        <w:rPr>
          <w:rFonts w:asciiTheme="majorHAnsi" w:hAnsiTheme="majorHAnsi"/>
          <w:b/>
        </w:rPr>
        <w:t>Tuesday 8</w:t>
      </w:r>
      <w:r w:rsidR="00746BBA" w:rsidRPr="00746BBA">
        <w:rPr>
          <w:rFonts w:asciiTheme="majorHAnsi" w:hAnsiTheme="majorHAnsi"/>
          <w:b/>
          <w:vertAlign w:val="superscript"/>
        </w:rPr>
        <w:t>th</w:t>
      </w:r>
      <w:r w:rsidR="00746BBA">
        <w:rPr>
          <w:rFonts w:asciiTheme="majorHAnsi" w:hAnsiTheme="majorHAnsi"/>
          <w:b/>
        </w:rPr>
        <w:t xml:space="preserve"> January 2024</w:t>
      </w:r>
      <w:r w:rsidR="00FF2AC7">
        <w:rPr>
          <w:rFonts w:asciiTheme="majorHAnsi" w:hAnsiTheme="majorHAnsi"/>
          <w:b/>
        </w:rPr>
        <w:t xml:space="preserve"> a</w:t>
      </w:r>
      <w:r w:rsidR="009E367E">
        <w:rPr>
          <w:rFonts w:asciiTheme="majorHAnsi" w:hAnsiTheme="majorHAnsi"/>
          <w:b/>
        </w:rPr>
        <w:t xml:space="preserve">t </w:t>
      </w:r>
      <w:r w:rsidR="00E35067">
        <w:rPr>
          <w:rFonts w:asciiTheme="majorHAnsi" w:hAnsiTheme="majorHAnsi"/>
          <w:b/>
        </w:rPr>
        <w:t>Gle</w:t>
      </w:r>
      <w:r w:rsidR="00E148C1">
        <w:rPr>
          <w:rFonts w:asciiTheme="majorHAnsi" w:hAnsiTheme="majorHAnsi"/>
          <w:b/>
        </w:rPr>
        <w:t>msford</w:t>
      </w:r>
      <w:r w:rsidR="005A6FC6">
        <w:rPr>
          <w:rFonts w:asciiTheme="majorHAnsi" w:hAnsiTheme="majorHAnsi"/>
          <w:b/>
        </w:rPr>
        <w:t xml:space="preserve">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746BBA">
        <w:rPr>
          <w:rFonts w:asciiTheme="majorHAnsi" w:hAnsiTheme="majorHAnsi"/>
        </w:rPr>
        <w:t xml:space="preserve">Leopold, </w:t>
      </w:r>
      <w:r w:rsidR="00B218A8">
        <w:rPr>
          <w:rFonts w:asciiTheme="majorHAnsi" w:hAnsiTheme="majorHAnsi"/>
        </w:rPr>
        <w:t>Brian &amp;</w:t>
      </w:r>
      <w:r w:rsidR="00746BBA">
        <w:rPr>
          <w:rFonts w:asciiTheme="majorHAnsi" w:hAnsiTheme="majorHAnsi"/>
        </w:rPr>
        <w:t xml:space="preserve"> Ruth Stephens, Mills </w:t>
      </w:r>
      <w:r w:rsidR="00FF3836">
        <w:rPr>
          <w:rFonts w:asciiTheme="majorHAnsi" w:hAnsiTheme="majorHAnsi"/>
        </w:rPr>
        <w:t>&amp; Tunbridge</w:t>
      </w:r>
    </w:p>
    <w:p w:rsidR="00A045E2" w:rsidRDefault="004F54F6" w:rsidP="00BE2738">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746BBA" w:rsidP="00BE2738">
      <w:pPr>
        <w:spacing w:after="0" w:line="240" w:lineRule="auto"/>
        <w:rPr>
          <w:rFonts w:asciiTheme="majorHAnsi" w:hAnsiTheme="majorHAnsi"/>
        </w:rPr>
      </w:pPr>
      <w:r>
        <w:rPr>
          <w:rFonts w:asciiTheme="majorHAnsi" w:hAnsiTheme="majorHAnsi"/>
        </w:rPr>
        <w:t>4</w:t>
      </w:r>
      <w:r w:rsidR="00B218A8">
        <w:rPr>
          <w:rFonts w:asciiTheme="majorHAnsi" w:hAnsiTheme="majorHAnsi"/>
        </w:rPr>
        <w:t xml:space="preserve"> </w:t>
      </w:r>
      <w:r w:rsidR="00BD2DA1">
        <w:rPr>
          <w:rFonts w:asciiTheme="majorHAnsi" w:hAnsiTheme="majorHAnsi"/>
        </w:rPr>
        <w:t>members of the public</w:t>
      </w:r>
    </w:p>
    <w:p w:rsidR="00426680" w:rsidRDefault="00426680" w:rsidP="00BE2738">
      <w:pPr>
        <w:spacing w:after="0" w:line="240" w:lineRule="auto"/>
        <w:rPr>
          <w:rFonts w:asciiTheme="majorHAnsi" w:hAnsiTheme="majorHAnsi"/>
        </w:rPr>
      </w:pPr>
    </w:p>
    <w:p w:rsidR="00FF3836" w:rsidRDefault="00746BBA" w:rsidP="00E857C4">
      <w:pPr>
        <w:spacing w:after="0"/>
        <w:rPr>
          <w:rFonts w:asciiTheme="majorHAnsi" w:hAnsiTheme="majorHAnsi"/>
          <w:b/>
        </w:rPr>
      </w:pPr>
      <w:r>
        <w:rPr>
          <w:rFonts w:asciiTheme="majorHAnsi" w:hAnsiTheme="majorHAnsi"/>
          <w:b/>
        </w:rPr>
        <w:t>01.01</w:t>
      </w:r>
    </w:p>
    <w:p w:rsidR="00B72A28" w:rsidRDefault="00C02AAA" w:rsidP="00E857C4">
      <w:pPr>
        <w:spacing w:after="0"/>
        <w:rPr>
          <w:rFonts w:asciiTheme="majorHAnsi" w:hAnsiTheme="majorHAnsi"/>
          <w:b/>
        </w:rPr>
      </w:pPr>
      <w:r w:rsidRPr="00601802">
        <w:rPr>
          <w:rFonts w:asciiTheme="majorHAnsi" w:hAnsiTheme="majorHAnsi"/>
          <w:b/>
        </w:rPr>
        <w:t xml:space="preserve">Parish </w:t>
      </w:r>
      <w:r w:rsidR="003850C2" w:rsidRPr="00601802">
        <w:rPr>
          <w:rFonts w:asciiTheme="majorHAnsi" w:hAnsiTheme="majorHAnsi"/>
          <w:b/>
        </w:rPr>
        <w:t>announcements</w:t>
      </w:r>
    </w:p>
    <w:p w:rsidR="00061179" w:rsidRDefault="00B218A8" w:rsidP="00E857C4">
      <w:pPr>
        <w:spacing w:after="0"/>
        <w:rPr>
          <w:rFonts w:asciiTheme="majorHAnsi" w:hAnsiTheme="majorHAnsi"/>
        </w:rPr>
      </w:pPr>
      <w:r>
        <w:rPr>
          <w:rFonts w:asciiTheme="majorHAnsi" w:hAnsiTheme="majorHAnsi"/>
        </w:rPr>
        <w:t>There will a part II meeting for councillors.</w:t>
      </w:r>
    </w:p>
    <w:p w:rsidR="00B218A8" w:rsidRDefault="00746BBA" w:rsidP="00E857C4">
      <w:pPr>
        <w:spacing w:after="0"/>
        <w:rPr>
          <w:rFonts w:asciiTheme="majorHAnsi" w:hAnsiTheme="majorHAnsi"/>
        </w:rPr>
      </w:pPr>
      <w:r>
        <w:rPr>
          <w:rFonts w:asciiTheme="majorHAnsi" w:hAnsiTheme="majorHAnsi"/>
        </w:rPr>
        <w:t>Thanks were given to Cllr Tunbridge for organising the tree at the Christmas Tree Festival at the Church.</w:t>
      </w:r>
    </w:p>
    <w:p w:rsidR="00746BBA" w:rsidRDefault="00746BBA" w:rsidP="00E857C4">
      <w:pPr>
        <w:spacing w:after="0"/>
        <w:rPr>
          <w:rFonts w:asciiTheme="majorHAnsi" w:hAnsiTheme="majorHAnsi"/>
        </w:rPr>
      </w:pPr>
    </w:p>
    <w:p w:rsidR="00B218A8" w:rsidRDefault="00B218A8"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746BBA">
        <w:rPr>
          <w:rFonts w:asciiTheme="majorHAnsi" w:hAnsiTheme="majorHAnsi"/>
          <w:b/>
        </w:rPr>
        <w:t>2.01</w:t>
      </w:r>
      <w:r w:rsidR="007F251D" w:rsidRPr="00221E15">
        <w:rPr>
          <w:rFonts w:asciiTheme="majorHAnsi" w:hAnsiTheme="majorHAnsi"/>
          <w:b/>
        </w:rPr>
        <w:t>Apologies for absence</w:t>
      </w:r>
    </w:p>
    <w:p w:rsidR="009E367E" w:rsidRDefault="009E6A7D" w:rsidP="00E857C4">
      <w:pPr>
        <w:spacing w:after="0"/>
        <w:rPr>
          <w:rFonts w:asciiTheme="majorHAnsi" w:hAnsiTheme="majorHAnsi"/>
        </w:rPr>
      </w:pPr>
      <w:r>
        <w:rPr>
          <w:rFonts w:asciiTheme="majorHAnsi" w:hAnsiTheme="majorHAnsi"/>
        </w:rPr>
        <w:t>CCllr Kemp</w:t>
      </w:r>
      <w:r w:rsidR="00746BBA">
        <w:rPr>
          <w:rFonts w:asciiTheme="majorHAnsi" w:hAnsiTheme="majorHAnsi"/>
        </w:rPr>
        <w:t>, DCllr Holt, Cllr Postill.</w:t>
      </w:r>
    </w:p>
    <w:p w:rsidR="005F5ACE" w:rsidRDefault="005F5ACE" w:rsidP="00E857C4">
      <w:pPr>
        <w:spacing w:after="0"/>
        <w:rPr>
          <w:rFonts w:asciiTheme="majorHAnsi" w:hAnsiTheme="majorHAnsi"/>
        </w:rPr>
      </w:pPr>
    </w:p>
    <w:p w:rsidR="007F5157" w:rsidRDefault="00746BBA" w:rsidP="00E857C4">
      <w:pPr>
        <w:spacing w:after="0"/>
        <w:rPr>
          <w:rFonts w:asciiTheme="majorHAnsi" w:hAnsiTheme="majorHAnsi"/>
          <w:b/>
        </w:rPr>
      </w:pPr>
      <w:r>
        <w:rPr>
          <w:rFonts w:asciiTheme="majorHAnsi" w:hAnsiTheme="majorHAnsi"/>
          <w:b/>
        </w:rPr>
        <w:t xml:space="preserve">03.01 </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9668D4" w:rsidRDefault="009668D4" w:rsidP="009668D4">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E16B76" w:rsidRDefault="00E16B76" w:rsidP="00E16B76">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746BBA">
        <w:rPr>
          <w:rFonts w:asciiTheme="majorHAnsi" w:hAnsiTheme="majorHAnsi"/>
          <w:b/>
        </w:rPr>
        <w:t>01</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746BBA">
        <w:rPr>
          <w:rFonts w:asciiTheme="majorHAnsi" w:hAnsiTheme="majorHAnsi"/>
          <w:b/>
        </w:rPr>
        <w:t>the  12</w:t>
      </w:r>
      <w:r w:rsidR="00746BBA" w:rsidRPr="00746BBA">
        <w:rPr>
          <w:rFonts w:asciiTheme="majorHAnsi" w:hAnsiTheme="majorHAnsi"/>
          <w:b/>
          <w:vertAlign w:val="superscript"/>
        </w:rPr>
        <w:t>th</w:t>
      </w:r>
      <w:r w:rsidR="00746BBA">
        <w:rPr>
          <w:rFonts w:asciiTheme="majorHAnsi" w:hAnsiTheme="majorHAnsi"/>
          <w:b/>
        </w:rPr>
        <w:t xml:space="preserve"> December </w:t>
      </w:r>
      <w:r w:rsidR="00304A80">
        <w:rPr>
          <w:rFonts w:asciiTheme="majorHAnsi" w:hAnsiTheme="majorHAnsi"/>
          <w:b/>
        </w:rPr>
        <w:t>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w:t>
      </w:r>
      <w:r w:rsidR="004F6734">
        <w:rPr>
          <w:rFonts w:asciiTheme="majorHAnsi" w:hAnsiTheme="majorHAnsi"/>
        </w:rPr>
        <w:t xml:space="preserve">(Cllrs Mills &amp; Leopold did not vote) </w:t>
      </w:r>
      <w:r w:rsidRPr="00221E15">
        <w:rPr>
          <w:rFonts w:asciiTheme="majorHAnsi" w:hAnsiTheme="majorHAnsi"/>
        </w:rPr>
        <w:t>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9668D4" w:rsidRDefault="00746BBA" w:rsidP="00E857C4">
      <w:pPr>
        <w:spacing w:after="0"/>
        <w:rPr>
          <w:rFonts w:asciiTheme="majorHAnsi" w:hAnsiTheme="majorHAnsi"/>
          <w:b/>
        </w:rPr>
      </w:pPr>
      <w:r>
        <w:rPr>
          <w:rFonts w:asciiTheme="majorHAnsi" w:hAnsiTheme="majorHAnsi"/>
          <w:b/>
        </w:rPr>
        <w:t>05.01</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3C22EA" w:rsidRPr="003C22EA" w:rsidRDefault="00007B1F" w:rsidP="003C22EA">
      <w:pPr>
        <w:rPr>
          <w:rFonts w:asciiTheme="majorHAnsi" w:eastAsia="Times New Roman" w:hAnsiTheme="majorHAnsi" w:cs="Calibri"/>
        </w:rPr>
      </w:pPr>
      <w:r>
        <w:rPr>
          <w:rFonts w:asciiTheme="majorHAnsi" w:hAnsiTheme="majorHAnsi"/>
        </w:rPr>
        <w:t xml:space="preserve">Cllr Southgate asked Cllr Plumb why he declared an interest in all planning matters as it was stated at the last meeting the planning committee only meet to discuss applications over ten dwellings.  Cllr Plumb stated </w:t>
      </w:r>
      <w:r w:rsidR="003C22EA" w:rsidRPr="003C22EA">
        <w:rPr>
          <w:rFonts w:asciiTheme="majorHAnsi" w:eastAsia="Times New Roman" w:hAnsiTheme="majorHAnsi" w:cs="Calibri"/>
        </w:rPr>
        <w:t xml:space="preserve">that some planning applications are referred to committee. </w:t>
      </w:r>
      <w:r w:rsidR="003C22EA">
        <w:rPr>
          <w:rFonts w:asciiTheme="majorHAnsi" w:eastAsia="Times New Roman" w:hAnsiTheme="majorHAnsi" w:cs="Calibri"/>
        </w:rPr>
        <w:t xml:space="preserve"> </w:t>
      </w:r>
      <w:r w:rsidR="003C22EA" w:rsidRPr="003C22EA">
        <w:rPr>
          <w:rFonts w:asciiTheme="majorHAnsi" w:eastAsia="Times New Roman" w:hAnsiTheme="majorHAnsi" w:cs="Calibri"/>
        </w:rPr>
        <w:t>He therefore declares an interest in all planning matters so as not to be deemed predetermined if applications do come to committee.</w:t>
      </w:r>
    </w:p>
    <w:p w:rsidR="00007B1F" w:rsidRPr="00007B1F" w:rsidRDefault="00007B1F" w:rsidP="00E857C4">
      <w:pPr>
        <w:spacing w:after="0"/>
        <w:rPr>
          <w:rFonts w:asciiTheme="majorHAnsi" w:hAnsiTheme="majorHAnsi"/>
        </w:rPr>
      </w:pPr>
      <w:bookmarkStart w:id="0" w:name="_GoBack"/>
      <w:bookmarkEnd w:id="0"/>
      <w:r>
        <w:rPr>
          <w:rFonts w:asciiTheme="majorHAnsi" w:hAnsiTheme="majorHAnsi"/>
        </w:rPr>
        <w:t xml:space="preserve">A resident had previously asked about the moving of a grit bin in Hunts Hill.  It has subsequently been discovered that the bin in question is on private land and although Suffolk County Council fill the bin it is not the responsibility of the Parish Council. </w:t>
      </w:r>
    </w:p>
    <w:p w:rsidR="00741B58" w:rsidRPr="00741B58" w:rsidRDefault="00741B58" w:rsidP="00E857C4">
      <w:pPr>
        <w:spacing w:after="0"/>
        <w:rPr>
          <w:rFonts w:asciiTheme="majorHAnsi" w:hAnsiTheme="majorHAnsi"/>
        </w:rPr>
      </w:pPr>
    </w:p>
    <w:p w:rsidR="007F251D" w:rsidRPr="00F810A3" w:rsidRDefault="00007B1F" w:rsidP="00F810A3">
      <w:pPr>
        <w:tabs>
          <w:tab w:val="left" w:pos="2445"/>
        </w:tabs>
        <w:spacing w:after="0"/>
        <w:rPr>
          <w:rFonts w:asciiTheme="majorHAnsi" w:hAnsiTheme="majorHAnsi"/>
        </w:rPr>
      </w:pPr>
      <w:r>
        <w:rPr>
          <w:rFonts w:asciiTheme="majorHAnsi" w:hAnsiTheme="majorHAnsi"/>
          <w:b/>
        </w:rPr>
        <w:t>06.01</w:t>
      </w:r>
      <w:r w:rsidR="001A6387">
        <w:rPr>
          <w:rFonts w:asciiTheme="majorHAnsi" w:hAnsiTheme="majorHAnsi"/>
          <w:b/>
        </w:rPr>
        <w:t xml:space="preserve"> </w:t>
      </w:r>
      <w:r w:rsidR="00021764">
        <w:rPr>
          <w:rFonts w:asciiTheme="majorHAnsi" w:hAnsiTheme="majorHAnsi"/>
          <w:b/>
        </w:rPr>
        <w:t>To receive reports</w:t>
      </w:r>
    </w:p>
    <w:p w:rsidR="009668D4"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r w:rsidR="00E64D40">
        <w:rPr>
          <w:rFonts w:asciiTheme="majorHAnsi" w:hAnsiTheme="majorHAnsi"/>
        </w:rPr>
        <w:t xml:space="preserve">. </w:t>
      </w:r>
    </w:p>
    <w:p w:rsidR="00E64D40" w:rsidRDefault="00007B1F" w:rsidP="009668D4">
      <w:pPr>
        <w:tabs>
          <w:tab w:val="left" w:pos="1650"/>
        </w:tabs>
        <w:spacing w:after="0"/>
        <w:rPr>
          <w:rFonts w:asciiTheme="majorHAnsi" w:hAnsiTheme="majorHAnsi"/>
        </w:rPr>
      </w:pPr>
      <w:r>
        <w:rPr>
          <w:rFonts w:asciiTheme="majorHAnsi" w:hAnsiTheme="majorHAnsi"/>
        </w:rPr>
        <w:t>DCllr Plumb reported.</w:t>
      </w:r>
      <w:r w:rsidR="00741B58">
        <w:rPr>
          <w:rFonts w:asciiTheme="majorHAnsi" w:hAnsiTheme="majorHAnsi"/>
        </w:rPr>
        <w:t xml:space="preserve"> </w:t>
      </w:r>
    </w:p>
    <w:p w:rsidR="00AC7DB4" w:rsidRDefault="00AC7DB4" w:rsidP="004311E4">
      <w:pPr>
        <w:tabs>
          <w:tab w:val="left" w:pos="1650"/>
        </w:tabs>
        <w:spacing w:after="0"/>
        <w:rPr>
          <w:rFonts w:asciiTheme="majorHAnsi" w:hAnsiTheme="majorHAnsi"/>
        </w:rPr>
      </w:pPr>
    </w:p>
    <w:p w:rsidR="00647D73" w:rsidRDefault="00007B1F" w:rsidP="00647D73">
      <w:pPr>
        <w:spacing w:after="0" w:line="240" w:lineRule="auto"/>
        <w:ind w:left="2160" w:hanging="2160"/>
        <w:rPr>
          <w:rFonts w:ascii="Cambria" w:hAnsi="Cambria"/>
          <w:b/>
        </w:rPr>
      </w:pPr>
      <w:r>
        <w:rPr>
          <w:rFonts w:ascii="Cambria" w:hAnsi="Cambria"/>
          <w:b/>
        </w:rPr>
        <w:t>07.01</w:t>
      </w:r>
      <w:r w:rsidR="001F04C1" w:rsidRPr="001F04C1">
        <w:rPr>
          <w:rFonts w:ascii="Cambria" w:hAnsi="Cambria"/>
          <w:b/>
        </w:rPr>
        <w:t xml:space="preserve"> </w:t>
      </w:r>
      <w:r w:rsidR="003336A1">
        <w:rPr>
          <w:rFonts w:ascii="Cambria" w:hAnsi="Cambria"/>
          <w:b/>
        </w:rPr>
        <w:t>Planning</w:t>
      </w:r>
      <w:r w:rsidR="003336A1">
        <w:rPr>
          <w:rFonts w:ascii="Cambria" w:hAnsi="Cambria"/>
          <w:b/>
        </w:rPr>
        <w:tab/>
        <w:t>New applications:</w:t>
      </w:r>
    </w:p>
    <w:p w:rsidR="008B7474" w:rsidRDefault="008B7474" w:rsidP="008B7474">
      <w:pPr>
        <w:spacing w:after="0" w:line="240" w:lineRule="auto"/>
        <w:ind w:left="1440" w:firstLine="720"/>
        <w:rPr>
          <w:rFonts w:ascii="Cambria" w:hAnsi="Cambria"/>
          <w:b/>
        </w:rPr>
      </w:pPr>
      <w:r>
        <w:rPr>
          <w:rFonts w:ascii="Cambria" w:hAnsi="Cambria"/>
          <w:b/>
        </w:rPr>
        <w:t>DC/23/05620 – Hill House Farm, Lower Rd</w:t>
      </w:r>
    </w:p>
    <w:p w:rsidR="008B7474" w:rsidRPr="00733F40" w:rsidRDefault="008B7474" w:rsidP="008B7474">
      <w:pPr>
        <w:spacing w:after="0" w:line="240" w:lineRule="auto"/>
        <w:ind w:left="2160"/>
        <w:rPr>
          <w:rFonts w:ascii="Cambria" w:hAnsi="Cambria"/>
        </w:rPr>
      </w:pPr>
      <w:r>
        <w:rPr>
          <w:rFonts w:ascii="Cambria" w:hAnsi="Cambria"/>
        </w:rPr>
        <w:t>Application to determine if prior approval is required for a proposed change of use of agricultural buildings to dwelling houses (C3) and for building operations reasonably necessary for conversion. Town &amp; Country Planning (general permitted development) (England) Order 2015 as amended schedule 2, part 3, class Q – conversion of agricultural building to 1no dwelling house</w:t>
      </w:r>
    </w:p>
    <w:p w:rsidR="008B7474" w:rsidRDefault="008B7474" w:rsidP="00007B1F">
      <w:pPr>
        <w:spacing w:after="0" w:line="240" w:lineRule="auto"/>
        <w:ind w:left="2160"/>
        <w:rPr>
          <w:rFonts w:ascii="Cambria" w:hAnsi="Cambria"/>
          <w:b/>
        </w:rPr>
      </w:pPr>
      <w:r w:rsidRPr="008B7474">
        <w:rPr>
          <w:rFonts w:ascii="Cambria" w:hAnsi="Cambria"/>
          <w:b/>
          <w:i/>
        </w:rPr>
        <w:t>It was resolved to recommend</w:t>
      </w:r>
      <w:r>
        <w:rPr>
          <w:rFonts w:ascii="Cambria" w:hAnsi="Cambria"/>
          <w:b/>
        </w:rPr>
        <w:t xml:space="preserve">: </w:t>
      </w:r>
      <w:r w:rsidRPr="008B7474">
        <w:rPr>
          <w:rFonts w:ascii="Cambria" w:hAnsi="Cambria"/>
        </w:rPr>
        <w:t>no reason to object</w:t>
      </w:r>
    </w:p>
    <w:p w:rsidR="005315D2" w:rsidRDefault="003336A1" w:rsidP="00007B1F">
      <w:pPr>
        <w:spacing w:after="0" w:line="240" w:lineRule="auto"/>
        <w:ind w:left="2160"/>
        <w:rPr>
          <w:rFonts w:ascii="Cambria" w:hAnsi="Cambria"/>
        </w:rPr>
      </w:pPr>
      <w:r>
        <w:rPr>
          <w:rFonts w:ascii="Cambria" w:hAnsi="Cambria"/>
          <w:b/>
        </w:rPr>
        <w:lastRenderedPageBreak/>
        <w:br/>
      </w:r>
    </w:p>
    <w:p w:rsidR="005315D2" w:rsidRDefault="005315D2" w:rsidP="00647D73">
      <w:pPr>
        <w:spacing w:after="0" w:line="240" w:lineRule="auto"/>
        <w:ind w:left="2160"/>
        <w:rPr>
          <w:rFonts w:ascii="Cambria" w:hAnsi="Cambria"/>
          <w:b/>
        </w:rPr>
      </w:pPr>
    </w:p>
    <w:p w:rsidR="00BB15B7" w:rsidRDefault="00B71B0D" w:rsidP="006425AC">
      <w:pPr>
        <w:spacing w:after="0" w:line="240" w:lineRule="auto"/>
        <w:rPr>
          <w:rFonts w:asciiTheme="majorHAnsi" w:hAnsiTheme="majorHAnsi"/>
          <w:b/>
        </w:rPr>
      </w:pPr>
      <w:r>
        <w:rPr>
          <w:rFonts w:asciiTheme="majorHAnsi" w:hAnsiTheme="majorHAnsi"/>
          <w:b/>
        </w:rPr>
        <w:t>0</w:t>
      </w:r>
      <w:r w:rsidR="006425AC">
        <w:rPr>
          <w:rFonts w:asciiTheme="majorHAnsi" w:hAnsiTheme="majorHAnsi"/>
          <w:b/>
        </w:rPr>
        <w:t>8.01</w:t>
      </w:r>
      <w:r w:rsidR="0005203D">
        <w:rPr>
          <w:rFonts w:asciiTheme="majorHAnsi" w:hAnsiTheme="majorHAnsi"/>
          <w:b/>
        </w:rPr>
        <w:t xml:space="preserve">  </w:t>
      </w:r>
      <w:r w:rsidR="006425AC">
        <w:rPr>
          <w:rFonts w:asciiTheme="majorHAnsi" w:hAnsiTheme="majorHAnsi"/>
          <w:b/>
        </w:rPr>
        <w:t>Public question time</w:t>
      </w:r>
    </w:p>
    <w:p w:rsidR="006425AC" w:rsidRDefault="00C43BAC" w:rsidP="006425AC">
      <w:pPr>
        <w:spacing w:after="0" w:line="240" w:lineRule="auto"/>
        <w:rPr>
          <w:rFonts w:asciiTheme="majorHAnsi" w:hAnsiTheme="majorHAnsi"/>
        </w:rPr>
      </w:pPr>
      <w:r>
        <w:rPr>
          <w:rFonts w:asciiTheme="majorHAnsi" w:hAnsiTheme="majorHAnsi"/>
        </w:rPr>
        <w:t>It was reported that the grit bin in Flax Lane is empty</w:t>
      </w:r>
      <w:r w:rsidR="006425AC">
        <w:rPr>
          <w:rFonts w:asciiTheme="majorHAnsi" w:hAnsiTheme="majorHAnsi"/>
        </w:rPr>
        <w:t>.  The clerk confi</w:t>
      </w:r>
      <w:r>
        <w:rPr>
          <w:rFonts w:asciiTheme="majorHAnsi" w:hAnsiTheme="majorHAnsi"/>
        </w:rPr>
        <w:t>rmed a request had been submitted to</w:t>
      </w:r>
      <w:r w:rsidR="006425AC">
        <w:rPr>
          <w:rFonts w:asciiTheme="majorHAnsi" w:hAnsiTheme="majorHAnsi"/>
        </w:rPr>
        <w:t xml:space="preserve"> Suffolk County Council to have this filled.</w:t>
      </w:r>
    </w:p>
    <w:p w:rsidR="006425AC" w:rsidRDefault="006425AC" w:rsidP="006425AC">
      <w:pPr>
        <w:spacing w:after="0" w:line="240" w:lineRule="auto"/>
        <w:rPr>
          <w:rFonts w:asciiTheme="majorHAnsi" w:hAnsiTheme="majorHAnsi"/>
        </w:rPr>
      </w:pPr>
      <w:r>
        <w:rPr>
          <w:rFonts w:asciiTheme="majorHAnsi" w:hAnsiTheme="majorHAnsi"/>
        </w:rPr>
        <w:t>The call for sites process in relation to the Babergh and Mid Suffolk Joint Local Plan and the Neighbourhood Plan was discussed.</w:t>
      </w:r>
    </w:p>
    <w:p w:rsidR="006425AC" w:rsidRDefault="006425AC" w:rsidP="006425AC">
      <w:pPr>
        <w:spacing w:after="0" w:line="240" w:lineRule="auto"/>
        <w:rPr>
          <w:rFonts w:asciiTheme="majorHAnsi" w:hAnsiTheme="majorHAnsi"/>
        </w:rPr>
      </w:pPr>
      <w:r>
        <w:rPr>
          <w:rFonts w:asciiTheme="majorHAnsi" w:hAnsiTheme="majorHAnsi"/>
        </w:rPr>
        <w:t xml:space="preserve">An update on the progress of the Neighbourhood Plan was requested.  It was confirmed that the time for submitting responses had now closed and the </w:t>
      </w:r>
      <w:r w:rsidR="00E148C1">
        <w:rPr>
          <w:rFonts w:asciiTheme="majorHAnsi" w:hAnsiTheme="majorHAnsi"/>
        </w:rPr>
        <w:t>questionnaires</w:t>
      </w:r>
      <w:r>
        <w:rPr>
          <w:rFonts w:asciiTheme="majorHAnsi" w:hAnsiTheme="majorHAnsi"/>
        </w:rPr>
        <w:t xml:space="preserve"> are now being analysed.</w:t>
      </w:r>
      <w:r w:rsidR="00774DC1">
        <w:rPr>
          <w:rFonts w:asciiTheme="majorHAnsi" w:hAnsiTheme="majorHAnsi"/>
        </w:rPr>
        <w:t xml:space="preserve">  An environmenta</w:t>
      </w:r>
      <w:r w:rsidR="00C43BAC">
        <w:rPr>
          <w:rFonts w:asciiTheme="majorHAnsi" w:hAnsiTheme="majorHAnsi"/>
        </w:rPr>
        <w:t>l assessment may be required, if so, t</w:t>
      </w:r>
      <w:r w:rsidR="00774DC1">
        <w:rPr>
          <w:rFonts w:asciiTheme="majorHAnsi" w:hAnsiTheme="majorHAnsi"/>
        </w:rPr>
        <w:t>his will take approx. 6mths.  The Parish Council have a meeting scheduled with the NP consultant  and AECOM.</w:t>
      </w:r>
    </w:p>
    <w:p w:rsidR="00756D99" w:rsidRDefault="00756D99" w:rsidP="006425AC">
      <w:pPr>
        <w:spacing w:after="0" w:line="240" w:lineRule="auto"/>
        <w:rPr>
          <w:rFonts w:asciiTheme="majorHAnsi" w:hAnsiTheme="majorHAnsi"/>
        </w:rPr>
      </w:pPr>
      <w:r>
        <w:rPr>
          <w:rFonts w:asciiTheme="majorHAnsi" w:hAnsiTheme="majorHAnsi"/>
        </w:rPr>
        <w:t xml:space="preserve">The Telephone Box at Fair Green was enquired about.  It was confirmed this belongs to the History Society. </w:t>
      </w:r>
    </w:p>
    <w:p w:rsidR="00756D99" w:rsidRDefault="00E148C1" w:rsidP="006425AC">
      <w:pPr>
        <w:spacing w:after="0" w:line="240" w:lineRule="auto"/>
        <w:rPr>
          <w:rFonts w:asciiTheme="majorHAnsi" w:hAnsiTheme="majorHAnsi"/>
        </w:rPr>
      </w:pPr>
      <w:r>
        <w:rPr>
          <w:rFonts w:asciiTheme="majorHAnsi" w:hAnsiTheme="majorHAnsi"/>
        </w:rPr>
        <w:t>Painting of the speed bumps on the village hall approach road was</w:t>
      </w:r>
      <w:r w:rsidR="00756D99">
        <w:rPr>
          <w:rFonts w:asciiTheme="majorHAnsi" w:hAnsiTheme="majorHAnsi"/>
        </w:rPr>
        <w:t xml:space="preserve"> discussed.  It was confirmed that this job had been contracted out but not fulfilled.  It is hoped to get the village hall car park resurfaced at which time the bumps will be painted.  </w:t>
      </w:r>
    </w:p>
    <w:p w:rsidR="00756D99" w:rsidRDefault="00756D99" w:rsidP="006425AC">
      <w:pPr>
        <w:spacing w:after="0" w:line="240" w:lineRule="auto"/>
        <w:rPr>
          <w:rFonts w:asciiTheme="majorHAnsi" w:hAnsiTheme="majorHAnsi"/>
        </w:rPr>
      </w:pPr>
    </w:p>
    <w:p w:rsidR="00756D99" w:rsidRPr="006425AC" w:rsidRDefault="00756D99" w:rsidP="006425AC">
      <w:pPr>
        <w:spacing w:after="0" w:line="240" w:lineRule="auto"/>
        <w:rPr>
          <w:rFonts w:asciiTheme="majorHAnsi" w:hAnsiTheme="majorHAnsi"/>
        </w:rPr>
      </w:pPr>
    </w:p>
    <w:p w:rsidR="00DC6A1B" w:rsidRPr="00221E15" w:rsidRDefault="00F61906" w:rsidP="00AA7950">
      <w:pPr>
        <w:spacing w:after="0"/>
        <w:rPr>
          <w:rFonts w:asciiTheme="majorHAnsi" w:hAnsiTheme="majorHAnsi"/>
          <w:b/>
        </w:rPr>
      </w:pPr>
      <w:r>
        <w:rPr>
          <w:rFonts w:asciiTheme="majorHAnsi" w:hAnsiTheme="majorHAnsi"/>
          <w:b/>
        </w:rPr>
        <w:t>09.01</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F61906">
        <w:rPr>
          <w:rFonts w:asciiTheme="majorHAnsi" w:hAnsiTheme="majorHAnsi"/>
        </w:rPr>
        <w:t>Jan</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r w:rsidR="00BC1810">
        <w:rPr>
          <w:rFonts w:asciiTheme="majorHAnsi" w:hAnsiTheme="majorHAnsi"/>
        </w:rPr>
        <w:t xml:space="preserve"> payments</w:t>
      </w:r>
      <w:r w:rsidR="008F59C4">
        <w:rPr>
          <w:rFonts w:asciiTheme="majorHAnsi" w:hAnsiTheme="majorHAnsi"/>
        </w:rPr>
        <w:t>:</w:t>
      </w:r>
    </w:p>
    <w:tbl>
      <w:tblPr>
        <w:tblW w:w="7516" w:type="dxa"/>
        <w:tblInd w:w="93" w:type="dxa"/>
        <w:tblLook w:val="04A0" w:firstRow="1" w:lastRow="0" w:firstColumn="1" w:lastColumn="0" w:noHBand="0" w:noVBand="1"/>
      </w:tblPr>
      <w:tblGrid>
        <w:gridCol w:w="10"/>
        <w:gridCol w:w="2950"/>
        <w:gridCol w:w="1440"/>
        <w:gridCol w:w="236"/>
        <w:gridCol w:w="1440"/>
        <w:gridCol w:w="1440"/>
      </w:tblGrid>
      <w:tr w:rsidR="00F61906" w:rsidRPr="00F61906" w:rsidTr="00F61906">
        <w:trPr>
          <w:gridAfter w:val="3"/>
          <w:wAfter w:w="3116" w:type="dxa"/>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906" w:rsidRPr="00F61906" w:rsidRDefault="00F61906" w:rsidP="00F61906">
            <w:pPr>
              <w:spacing w:after="0" w:line="240" w:lineRule="auto"/>
              <w:rPr>
                <w:rFonts w:ascii="Cambria" w:eastAsia="Times New Roman" w:hAnsi="Cambria" w:cs="Arial"/>
                <w:sz w:val="20"/>
                <w:szCs w:val="20"/>
                <w:lang w:eastAsia="en-GB"/>
              </w:rPr>
            </w:pPr>
            <w:r w:rsidRPr="00F61906">
              <w:rPr>
                <w:rFonts w:ascii="Cambria" w:eastAsia="Times New Roman" w:hAnsi="Cambria" w:cs="Arial"/>
                <w:sz w:val="20"/>
                <w:szCs w:val="20"/>
                <w:lang w:eastAsia="en-GB"/>
              </w:rPr>
              <w:t>SALC-training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61906" w:rsidRPr="00F61906" w:rsidRDefault="00F61906" w:rsidP="00F61906">
            <w:pPr>
              <w:spacing w:after="0" w:line="240" w:lineRule="auto"/>
              <w:jc w:val="right"/>
              <w:rPr>
                <w:rFonts w:ascii="Cambria" w:eastAsia="Times New Roman" w:hAnsi="Cambria" w:cs="Arial"/>
                <w:sz w:val="20"/>
                <w:szCs w:val="20"/>
                <w:lang w:eastAsia="en-GB"/>
              </w:rPr>
            </w:pPr>
            <w:r w:rsidRPr="00F61906">
              <w:rPr>
                <w:rFonts w:ascii="Cambria" w:eastAsia="Times New Roman" w:hAnsi="Cambria" w:cs="Arial"/>
                <w:sz w:val="20"/>
                <w:szCs w:val="20"/>
                <w:lang w:eastAsia="en-GB"/>
              </w:rPr>
              <w:t>72</w:t>
            </w:r>
          </w:p>
        </w:tc>
      </w:tr>
      <w:tr w:rsidR="00047816" w:rsidRPr="00047816" w:rsidTr="00F61906">
        <w:trPr>
          <w:gridBefore w:val="1"/>
          <w:gridAfter w:val="1"/>
          <w:wBefore w:w="10" w:type="dxa"/>
          <w:wAfter w:w="1440" w:type="dxa"/>
          <w:trHeight w:val="255"/>
        </w:trPr>
        <w:tc>
          <w:tcPr>
            <w:tcW w:w="4626" w:type="dxa"/>
            <w:gridSpan w:val="3"/>
            <w:tcBorders>
              <w:top w:val="nil"/>
            </w:tcBorders>
            <w:shd w:val="clear" w:color="auto" w:fill="auto"/>
            <w:noWrap/>
            <w:vAlign w:val="bottom"/>
          </w:tcPr>
          <w:p w:rsidR="00047816" w:rsidRPr="00047816" w:rsidRDefault="00047816" w:rsidP="00047816">
            <w:pPr>
              <w:spacing w:after="0" w:line="240" w:lineRule="auto"/>
              <w:rPr>
                <w:rFonts w:ascii="Cambria" w:eastAsia="Times New Roman" w:hAnsi="Cambria" w:cs="Arial"/>
                <w:sz w:val="20"/>
                <w:szCs w:val="20"/>
                <w:lang w:eastAsia="en-GB"/>
              </w:rPr>
            </w:pPr>
          </w:p>
        </w:tc>
        <w:tc>
          <w:tcPr>
            <w:tcW w:w="1440" w:type="dxa"/>
            <w:tcBorders>
              <w:top w:val="nil"/>
            </w:tcBorders>
            <w:shd w:val="clear" w:color="auto" w:fill="auto"/>
            <w:noWrap/>
            <w:vAlign w:val="bottom"/>
          </w:tcPr>
          <w:p w:rsidR="00047816" w:rsidRPr="00047816" w:rsidRDefault="00047816" w:rsidP="00047816">
            <w:pPr>
              <w:spacing w:after="0" w:line="240" w:lineRule="auto"/>
              <w:jc w:val="right"/>
              <w:rPr>
                <w:rFonts w:ascii="Cambria" w:eastAsia="Times New Roman" w:hAnsi="Cambria" w:cs="Arial"/>
                <w:sz w:val="20"/>
                <w:szCs w:val="20"/>
                <w:lang w:eastAsia="en-GB"/>
              </w:rPr>
            </w:pPr>
          </w:p>
        </w:tc>
      </w:tr>
      <w:tr w:rsidR="00047816" w:rsidRPr="00047816" w:rsidTr="00F61906">
        <w:trPr>
          <w:gridBefore w:val="1"/>
          <w:gridAfter w:val="1"/>
          <w:wBefore w:w="10" w:type="dxa"/>
          <w:wAfter w:w="1440" w:type="dxa"/>
          <w:trHeight w:val="255"/>
        </w:trPr>
        <w:tc>
          <w:tcPr>
            <w:tcW w:w="4626" w:type="dxa"/>
            <w:gridSpan w:val="3"/>
            <w:tcBorders>
              <w:top w:val="nil"/>
            </w:tcBorders>
            <w:shd w:val="clear" w:color="auto" w:fill="auto"/>
            <w:noWrap/>
            <w:vAlign w:val="bottom"/>
          </w:tcPr>
          <w:p w:rsidR="00BC1810" w:rsidRPr="00BC1810" w:rsidRDefault="00BC1810" w:rsidP="008F59C4">
            <w:pPr>
              <w:spacing w:after="0" w:line="240" w:lineRule="auto"/>
              <w:rPr>
                <w:rFonts w:ascii="Cambria" w:eastAsia="Times New Roman" w:hAnsi="Cambria" w:cs="Arial"/>
                <w:lang w:eastAsia="en-GB"/>
              </w:rPr>
            </w:pPr>
          </w:p>
        </w:tc>
        <w:tc>
          <w:tcPr>
            <w:tcW w:w="1440" w:type="dxa"/>
            <w:tcBorders>
              <w:top w:val="nil"/>
            </w:tcBorders>
            <w:shd w:val="clear" w:color="auto" w:fill="auto"/>
            <w:noWrap/>
            <w:vAlign w:val="bottom"/>
          </w:tcPr>
          <w:p w:rsidR="00047816" w:rsidRPr="00047816" w:rsidRDefault="00047816" w:rsidP="00047816">
            <w:pPr>
              <w:spacing w:after="0" w:line="240" w:lineRule="auto"/>
              <w:jc w:val="right"/>
              <w:rPr>
                <w:rFonts w:ascii="Cambria" w:eastAsia="Times New Roman" w:hAnsi="Cambria" w:cs="Arial"/>
                <w:sz w:val="20"/>
                <w:szCs w:val="20"/>
                <w:lang w:eastAsia="en-GB"/>
              </w:rPr>
            </w:pPr>
          </w:p>
        </w:tc>
      </w:tr>
      <w:tr w:rsidR="00A85FFE" w:rsidRPr="00A85FFE" w:rsidTr="00F61906">
        <w:trPr>
          <w:gridBefore w:val="1"/>
          <w:wBefore w:w="10" w:type="dxa"/>
          <w:trHeight w:val="255"/>
        </w:trPr>
        <w:tc>
          <w:tcPr>
            <w:tcW w:w="6066" w:type="dxa"/>
            <w:gridSpan w:val="4"/>
            <w:shd w:val="clear" w:color="auto" w:fill="auto"/>
            <w:noWrap/>
            <w:vAlign w:val="bottom"/>
          </w:tcPr>
          <w:p w:rsidR="00680B8B" w:rsidRDefault="00047816" w:rsidP="00C612CA">
            <w:pPr>
              <w:spacing w:after="0" w:line="240" w:lineRule="auto"/>
              <w:rPr>
                <w:rFonts w:ascii="Cambria" w:eastAsia="Times New Roman" w:hAnsi="Cambria" w:cs="Arial"/>
                <w:lang w:eastAsia="en-GB"/>
              </w:rPr>
            </w:pPr>
            <w:r w:rsidRPr="008A7DAD">
              <w:rPr>
                <w:rFonts w:ascii="Cambria" w:eastAsia="Times New Roman" w:hAnsi="Cambria" w:cs="Arial"/>
                <w:lang w:eastAsia="en-GB"/>
              </w:rPr>
              <w:t>Village Hall A/c:</w:t>
            </w:r>
            <w:r w:rsidR="00901EA6">
              <w:rPr>
                <w:rFonts w:ascii="Cambria" w:eastAsia="Times New Roman" w:hAnsi="Cambria" w:cs="Arial"/>
                <w:lang w:eastAsia="en-GB"/>
              </w:rPr>
              <w:t xml:space="preserve"> payments</w:t>
            </w:r>
          </w:p>
          <w:tbl>
            <w:tblPr>
              <w:tblW w:w="4140" w:type="dxa"/>
              <w:tblLook w:val="04A0" w:firstRow="1" w:lastRow="0" w:firstColumn="1" w:lastColumn="0" w:noHBand="0" w:noVBand="1"/>
            </w:tblPr>
            <w:tblGrid>
              <w:gridCol w:w="2920"/>
              <w:gridCol w:w="1220"/>
            </w:tblGrid>
            <w:tr w:rsidR="00901EA6" w:rsidRPr="00901EA6" w:rsidTr="00901EA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EA6" w:rsidRPr="00901EA6" w:rsidRDefault="00901EA6" w:rsidP="00901EA6">
                  <w:pPr>
                    <w:spacing w:after="0" w:line="240" w:lineRule="auto"/>
                    <w:rPr>
                      <w:rFonts w:ascii="Cambria" w:eastAsia="Times New Roman" w:hAnsi="Cambria" w:cs="Arial"/>
                      <w:sz w:val="20"/>
                      <w:szCs w:val="20"/>
                      <w:lang w:eastAsia="en-GB"/>
                    </w:rPr>
                  </w:pPr>
                  <w:r w:rsidRPr="00901EA6">
                    <w:rPr>
                      <w:rFonts w:ascii="Cambria" w:eastAsia="Times New Roman" w:hAnsi="Cambria" w:cs="Arial"/>
                      <w:sz w:val="20"/>
                      <w:szCs w:val="20"/>
                      <w:lang w:eastAsia="en-GB"/>
                    </w:rPr>
                    <w:t>AWA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01EA6" w:rsidRPr="00901EA6" w:rsidRDefault="00901EA6" w:rsidP="00901EA6">
                  <w:pPr>
                    <w:spacing w:after="0" w:line="240" w:lineRule="auto"/>
                    <w:jc w:val="right"/>
                    <w:rPr>
                      <w:rFonts w:ascii="Cambria" w:eastAsia="Times New Roman" w:hAnsi="Cambria" w:cs="Arial"/>
                      <w:sz w:val="20"/>
                      <w:szCs w:val="20"/>
                      <w:lang w:eastAsia="en-GB"/>
                    </w:rPr>
                  </w:pPr>
                  <w:r w:rsidRPr="00901EA6">
                    <w:rPr>
                      <w:rFonts w:ascii="Cambria" w:eastAsia="Times New Roman" w:hAnsi="Cambria" w:cs="Arial"/>
                      <w:sz w:val="20"/>
                      <w:szCs w:val="20"/>
                      <w:lang w:eastAsia="en-GB"/>
                    </w:rPr>
                    <w:t>95</w:t>
                  </w:r>
                </w:p>
              </w:tc>
            </w:tr>
            <w:tr w:rsidR="00901EA6" w:rsidRPr="00901EA6" w:rsidTr="00901EA6">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901EA6" w:rsidRPr="00901EA6" w:rsidRDefault="00901EA6" w:rsidP="00901EA6">
                  <w:pPr>
                    <w:spacing w:after="0" w:line="240" w:lineRule="auto"/>
                    <w:rPr>
                      <w:rFonts w:ascii="Cambria" w:eastAsia="Times New Roman" w:hAnsi="Cambria" w:cs="Arial"/>
                      <w:sz w:val="20"/>
                      <w:szCs w:val="20"/>
                      <w:lang w:eastAsia="en-GB"/>
                    </w:rPr>
                  </w:pPr>
                  <w:r w:rsidRPr="00901EA6">
                    <w:rPr>
                      <w:rFonts w:ascii="Cambria" w:eastAsia="Times New Roman" w:hAnsi="Cambria" w:cs="Arial"/>
                      <w:sz w:val="20"/>
                      <w:szCs w:val="20"/>
                      <w:lang w:eastAsia="en-GB"/>
                    </w:rPr>
                    <w:t>T&amp;P Fire</w:t>
                  </w:r>
                </w:p>
              </w:tc>
              <w:tc>
                <w:tcPr>
                  <w:tcW w:w="1220" w:type="dxa"/>
                  <w:tcBorders>
                    <w:top w:val="nil"/>
                    <w:left w:val="nil"/>
                    <w:bottom w:val="single" w:sz="4" w:space="0" w:color="auto"/>
                    <w:right w:val="single" w:sz="4" w:space="0" w:color="auto"/>
                  </w:tcBorders>
                  <w:shd w:val="clear" w:color="auto" w:fill="auto"/>
                  <w:noWrap/>
                  <w:vAlign w:val="bottom"/>
                  <w:hideMark/>
                </w:tcPr>
                <w:p w:rsidR="00901EA6" w:rsidRPr="00901EA6" w:rsidRDefault="00901EA6" w:rsidP="00901EA6">
                  <w:pPr>
                    <w:spacing w:after="0" w:line="240" w:lineRule="auto"/>
                    <w:jc w:val="right"/>
                    <w:rPr>
                      <w:rFonts w:ascii="Cambria" w:eastAsia="Times New Roman" w:hAnsi="Cambria" w:cs="Arial"/>
                      <w:sz w:val="20"/>
                      <w:szCs w:val="20"/>
                      <w:lang w:eastAsia="en-GB"/>
                    </w:rPr>
                  </w:pPr>
                  <w:r w:rsidRPr="00901EA6">
                    <w:rPr>
                      <w:rFonts w:ascii="Cambria" w:eastAsia="Times New Roman" w:hAnsi="Cambria" w:cs="Arial"/>
                      <w:sz w:val="20"/>
                      <w:szCs w:val="20"/>
                      <w:lang w:eastAsia="en-GB"/>
                    </w:rPr>
                    <w:t>192</w:t>
                  </w:r>
                </w:p>
              </w:tc>
            </w:tr>
            <w:tr w:rsidR="00901EA6" w:rsidRPr="00901EA6" w:rsidTr="00901EA6">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901EA6" w:rsidRPr="00901EA6" w:rsidRDefault="00901EA6" w:rsidP="00901EA6">
                  <w:pPr>
                    <w:spacing w:after="0" w:line="240" w:lineRule="auto"/>
                    <w:rPr>
                      <w:rFonts w:ascii="Cambria" w:eastAsia="Times New Roman" w:hAnsi="Cambria" w:cs="Arial"/>
                      <w:sz w:val="20"/>
                      <w:szCs w:val="20"/>
                      <w:lang w:eastAsia="en-GB"/>
                    </w:rPr>
                  </w:pPr>
                  <w:r w:rsidRPr="00901EA6">
                    <w:rPr>
                      <w:rFonts w:ascii="Cambria" w:eastAsia="Times New Roman" w:hAnsi="Cambria" w:cs="Arial"/>
                      <w:sz w:val="20"/>
                      <w:szCs w:val="20"/>
                      <w:lang w:eastAsia="en-GB"/>
                    </w:rPr>
                    <w:t>Octopus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01EA6" w:rsidRPr="00901EA6" w:rsidRDefault="00901EA6" w:rsidP="00901EA6">
                  <w:pPr>
                    <w:spacing w:after="0" w:line="240" w:lineRule="auto"/>
                    <w:jc w:val="right"/>
                    <w:rPr>
                      <w:rFonts w:ascii="Cambria" w:eastAsia="Times New Roman" w:hAnsi="Cambria" w:cs="Arial"/>
                      <w:sz w:val="20"/>
                      <w:szCs w:val="20"/>
                      <w:lang w:eastAsia="en-GB"/>
                    </w:rPr>
                  </w:pPr>
                  <w:r w:rsidRPr="00901EA6">
                    <w:rPr>
                      <w:rFonts w:ascii="Cambria" w:eastAsia="Times New Roman" w:hAnsi="Cambria" w:cs="Arial"/>
                      <w:sz w:val="20"/>
                      <w:szCs w:val="20"/>
                      <w:lang w:eastAsia="en-GB"/>
                    </w:rPr>
                    <w:t>411.26</w:t>
                  </w:r>
                </w:p>
              </w:tc>
            </w:tr>
          </w:tbl>
          <w:p w:rsidR="00901EA6" w:rsidRDefault="00901EA6" w:rsidP="00C612CA">
            <w:pPr>
              <w:spacing w:after="0" w:line="240" w:lineRule="auto"/>
              <w:rPr>
                <w:rFonts w:ascii="Cambria" w:eastAsia="Times New Roman" w:hAnsi="Cambria" w:cs="Arial"/>
                <w:lang w:eastAsia="en-GB"/>
              </w:rPr>
            </w:pPr>
          </w:p>
          <w:p w:rsidR="00F61906" w:rsidRDefault="000C3E0D" w:rsidP="00C612CA">
            <w:pPr>
              <w:spacing w:after="0" w:line="240" w:lineRule="auto"/>
              <w:rPr>
                <w:rFonts w:ascii="Cambria" w:eastAsia="Times New Roman" w:hAnsi="Cambria" w:cs="Arial"/>
                <w:lang w:eastAsia="en-GB"/>
              </w:rPr>
            </w:pPr>
            <w:r>
              <w:rPr>
                <w:rFonts w:ascii="Cambria" w:eastAsia="Times New Roman" w:hAnsi="Cambria" w:cs="Arial"/>
                <w:lang w:eastAsia="en-GB"/>
              </w:rPr>
              <w:t>Village hall receipts:</w:t>
            </w:r>
          </w:p>
          <w:p w:rsidR="000C3E0D" w:rsidRDefault="000C3E0D" w:rsidP="00C612CA">
            <w:pPr>
              <w:spacing w:after="0" w:line="240" w:lineRule="auto"/>
              <w:rPr>
                <w:rFonts w:ascii="Cambria" w:eastAsia="Times New Roman" w:hAnsi="Cambria" w:cs="Arial"/>
                <w:lang w:eastAsia="en-GB"/>
              </w:rPr>
            </w:pPr>
            <w:r>
              <w:rPr>
                <w:rFonts w:ascii="Cambria" w:eastAsia="Times New Roman" w:hAnsi="Cambria" w:cs="Arial"/>
                <w:lang w:eastAsia="en-GB"/>
              </w:rPr>
              <w:t>Hall hire: £744.00</w:t>
            </w:r>
          </w:p>
          <w:tbl>
            <w:tblPr>
              <w:tblW w:w="4140" w:type="dxa"/>
              <w:tblLook w:val="04A0" w:firstRow="1" w:lastRow="0" w:firstColumn="1" w:lastColumn="0" w:noHBand="0" w:noVBand="1"/>
            </w:tblPr>
            <w:tblGrid>
              <w:gridCol w:w="2920"/>
              <w:gridCol w:w="1220"/>
            </w:tblGrid>
            <w:tr w:rsidR="00C612CA" w:rsidRPr="00C612CA" w:rsidTr="00F61906">
              <w:trPr>
                <w:trHeight w:val="255"/>
              </w:trPr>
              <w:tc>
                <w:tcPr>
                  <w:tcW w:w="2920" w:type="dxa"/>
                  <w:shd w:val="clear" w:color="auto" w:fill="auto"/>
                  <w:noWrap/>
                  <w:vAlign w:val="bottom"/>
                </w:tcPr>
                <w:p w:rsidR="00C612CA" w:rsidRPr="00C612CA" w:rsidRDefault="00C612CA" w:rsidP="00C612CA">
                  <w:pPr>
                    <w:spacing w:after="0" w:line="240" w:lineRule="auto"/>
                    <w:rPr>
                      <w:rFonts w:ascii="Cambria" w:eastAsia="Times New Roman" w:hAnsi="Cambria" w:cs="Arial"/>
                      <w:sz w:val="20"/>
                      <w:szCs w:val="20"/>
                      <w:lang w:eastAsia="en-GB"/>
                    </w:rPr>
                  </w:pPr>
                </w:p>
              </w:tc>
              <w:tc>
                <w:tcPr>
                  <w:tcW w:w="1220" w:type="dxa"/>
                  <w:shd w:val="clear" w:color="auto" w:fill="auto"/>
                  <w:noWrap/>
                  <w:vAlign w:val="bottom"/>
                </w:tcPr>
                <w:p w:rsidR="00C612CA" w:rsidRPr="00C612CA" w:rsidRDefault="00C612CA" w:rsidP="00C612CA">
                  <w:pPr>
                    <w:spacing w:after="0" w:line="240" w:lineRule="auto"/>
                    <w:jc w:val="right"/>
                    <w:rPr>
                      <w:rFonts w:ascii="Cambria" w:eastAsia="Times New Roman" w:hAnsi="Cambria" w:cs="Arial"/>
                      <w:sz w:val="20"/>
                      <w:szCs w:val="20"/>
                      <w:lang w:eastAsia="en-GB"/>
                    </w:rPr>
                  </w:pPr>
                </w:p>
              </w:tc>
            </w:tr>
          </w:tbl>
          <w:p w:rsidR="00047816" w:rsidRPr="00D56354" w:rsidRDefault="00047816" w:rsidP="0095409D">
            <w:pPr>
              <w:spacing w:after="0" w:line="240" w:lineRule="auto"/>
              <w:rPr>
                <w:rFonts w:ascii="Cambria" w:eastAsia="Times New Roman" w:hAnsi="Cambria" w:cs="Arial"/>
                <w:sz w:val="20"/>
                <w:szCs w:val="20"/>
                <w:lang w:eastAsia="en-GB"/>
              </w:rPr>
            </w:pPr>
          </w:p>
          <w:p w:rsidR="00047816" w:rsidRPr="00D56354" w:rsidRDefault="00047816" w:rsidP="00047816">
            <w:pPr>
              <w:spacing w:after="0" w:line="240" w:lineRule="auto"/>
              <w:ind w:left="-93" w:firstLine="93"/>
              <w:rPr>
                <w:rFonts w:ascii="Cambria" w:eastAsia="Times New Roman" w:hAnsi="Cambria" w:cs="Arial"/>
                <w:sz w:val="20"/>
                <w:szCs w:val="20"/>
                <w:lang w:eastAsia="en-GB"/>
              </w:rPr>
            </w:pPr>
          </w:p>
        </w:tc>
        <w:tc>
          <w:tcPr>
            <w:tcW w:w="1440" w:type="dxa"/>
            <w:shd w:val="clear" w:color="auto" w:fill="auto"/>
            <w:noWrap/>
            <w:vAlign w:val="bottom"/>
          </w:tcPr>
          <w:p w:rsidR="00A85FFE" w:rsidRPr="00A85FFE" w:rsidRDefault="00A85FFE" w:rsidP="00A85FFE">
            <w:pPr>
              <w:spacing w:after="0" w:line="240" w:lineRule="auto"/>
              <w:jc w:val="right"/>
              <w:rPr>
                <w:rFonts w:ascii="Cambria" w:eastAsia="Times New Roman" w:hAnsi="Cambria" w:cs="Arial"/>
                <w:sz w:val="20"/>
                <w:szCs w:val="20"/>
                <w:lang w:eastAsia="en-GB"/>
              </w:rPr>
            </w:pPr>
          </w:p>
        </w:tc>
      </w:tr>
    </w:tbl>
    <w:p w:rsidR="00C612CA" w:rsidRDefault="00941B20" w:rsidP="00D34A16">
      <w:pPr>
        <w:spacing w:after="0" w:line="240" w:lineRule="auto"/>
        <w:rPr>
          <w:rFonts w:asciiTheme="majorHAnsi" w:hAnsiTheme="majorHAnsi"/>
          <w:b/>
        </w:rPr>
      </w:pPr>
      <w:r>
        <w:rPr>
          <w:rFonts w:asciiTheme="majorHAnsi" w:hAnsiTheme="majorHAnsi"/>
          <w:b/>
        </w:rPr>
        <w:t>10.01</w:t>
      </w:r>
      <w:r w:rsidR="00F0605B">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p>
    <w:p w:rsidR="00D85338" w:rsidRPr="00C612CA" w:rsidRDefault="00D85338" w:rsidP="00D34A16">
      <w:pPr>
        <w:spacing w:after="0" w:line="240" w:lineRule="auto"/>
        <w:rPr>
          <w:rFonts w:asciiTheme="majorHAnsi" w:hAnsiTheme="majorHAnsi"/>
        </w:rPr>
      </w:pPr>
      <w:r>
        <w:rPr>
          <w:rFonts w:asciiTheme="majorHAnsi" w:hAnsiTheme="majorHAnsi"/>
          <w:b/>
        </w:rPr>
        <w:t>Cemetery</w:t>
      </w:r>
    </w:p>
    <w:p w:rsidR="005751AA" w:rsidRDefault="00941B20" w:rsidP="00D34A16">
      <w:pPr>
        <w:spacing w:after="0" w:line="240" w:lineRule="auto"/>
        <w:rPr>
          <w:rFonts w:asciiTheme="majorHAnsi" w:hAnsiTheme="majorHAnsi"/>
        </w:rPr>
      </w:pPr>
      <w:r>
        <w:rPr>
          <w:rFonts w:asciiTheme="majorHAnsi" w:hAnsiTheme="majorHAnsi"/>
        </w:rPr>
        <w:t>No report</w:t>
      </w:r>
    </w:p>
    <w:p w:rsidR="00061179" w:rsidRDefault="00061179" w:rsidP="00D34A16">
      <w:pPr>
        <w:spacing w:after="0" w:line="240" w:lineRule="auto"/>
        <w:rPr>
          <w:rFonts w:asciiTheme="majorHAnsi" w:hAnsiTheme="majorHAnsi"/>
        </w:rPr>
      </w:pPr>
    </w:p>
    <w:p w:rsidR="00061179" w:rsidRDefault="00061179" w:rsidP="00D34A16">
      <w:pPr>
        <w:spacing w:after="0" w:line="240" w:lineRule="auto"/>
        <w:rPr>
          <w:rFonts w:asciiTheme="majorHAnsi" w:hAnsiTheme="majorHAnsi"/>
          <w:b/>
        </w:rPr>
      </w:pPr>
      <w:r w:rsidRPr="00061179">
        <w:rPr>
          <w:rFonts w:asciiTheme="majorHAnsi" w:hAnsiTheme="majorHAnsi"/>
          <w:b/>
        </w:rPr>
        <w:t>Village Hall</w:t>
      </w:r>
    </w:p>
    <w:p w:rsidR="0095409D" w:rsidRPr="0095409D" w:rsidRDefault="0095409D" w:rsidP="00D34A16">
      <w:pPr>
        <w:spacing w:after="0" w:line="240" w:lineRule="auto"/>
        <w:rPr>
          <w:rFonts w:asciiTheme="majorHAnsi" w:hAnsiTheme="majorHAnsi"/>
        </w:rPr>
      </w:pPr>
      <w:r>
        <w:rPr>
          <w:rFonts w:asciiTheme="majorHAnsi" w:hAnsiTheme="majorHAnsi"/>
        </w:rPr>
        <w:t>There is an issue with flooding on the entrance road and car park, partly caused by an infilled ditch which is on the approach road to the playing field.  The playing field committee are to be asked to unblock this ditch.</w:t>
      </w:r>
    </w:p>
    <w:p w:rsidR="00061179" w:rsidRPr="00410E1C" w:rsidRDefault="00061179" w:rsidP="00D34A16">
      <w:pPr>
        <w:spacing w:after="0" w:line="240" w:lineRule="auto"/>
        <w:rPr>
          <w:rFonts w:asciiTheme="majorHAnsi" w:hAnsiTheme="majorHAnsi"/>
        </w:rPr>
      </w:pP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F63C0C" w:rsidRDefault="00E148C1" w:rsidP="00E148C1">
      <w:pPr>
        <w:tabs>
          <w:tab w:val="left" w:pos="4035"/>
        </w:tabs>
        <w:spacing w:after="0" w:line="240" w:lineRule="auto"/>
        <w:rPr>
          <w:rFonts w:asciiTheme="majorHAnsi" w:hAnsiTheme="majorHAnsi"/>
        </w:rPr>
      </w:pPr>
      <w:r w:rsidRPr="00E148C1">
        <w:rPr>
          <w:rFonts w:asciiTheme="majorHAnsi" w:hAnsiTheme="majorHAnsi"/>
        </w:rPr>
        <w:t>The precept was discussed further</w:t>
      </w:r>
      <w:r>
        <w:rPr>
          <w:rFonts w:asciiTheme="majorHAnsi" w:hAnsiTheme="majorHAnsi"/>
        </w:rPr>
        <w:t xml:space="preserve">.   </w:t>
      </w:r>
      <w:r w:rsidRPr="00E148C1">
        <w:rPr>
          <w:rFonts w:asciiTheme="majorHAnsi" w:hAnsiTheme="majorHAnsi"/>
          <w:b/>
          <w:i/>
        </w:rPr>
        <w:t>It was resolved</w:t>
      </w:r>
      <w:r>
        <w:rPr>
          <w:rFonts w:asciiTheme="majorHAnsi" w:hAnsiTheme="majorHAnsi"/>
        </w:rPr>
        <w:t xml:space="preserve"> to make an allowance of 3.9% (in line with inflation) for salary increases.  Further allowances were</w:t>
      </w:r>
      <w:r w:rsidR="00F63C0C">
        <w:rPr>
          <w:rFonts w:asciiTheme="majorHAnsi" w:hAnsiTheme="majorHAnsi"/>
        </w:rPr>
        <w:t xml:space="preserve"> made</w:t>
      </w:r>
      <w:r>
        <w:rPr>
          <w:rFonts w:asciiTheme="majorHAnsi" w:hAnsiTheme="majorHAnsi"/>
        </w:rPr>
        <w:t xml:space="preserve"> for a substantial increase in bin emptying charges, </w:t>
      </w:r>
      <w:r w:rsidR="00F63C0C">
        <w:rPr>
          <w:rFonts w:asciiTheme="majorHAnsi" w:hAnsiTheme="majorHAnsi"/>
        </w:rPr>
        <w:t xml:space="preserve">increase in </w:t>
      </w:r>
      <w:r>
        <w:rPr>
          <w:rFonts w:asciiTheme="majorHAnsi" w:hAnsiTheme="majorHAnsi"/>
        </w:rPr>
        <w:t xml:space="preserve">water rates and a replacement fire door </w:t>
      </w:r>
      <w:r w:rsidR="00647830">
        <w:rPr>
          <w:rFonts w:asciiTheme="majorHAnsi" w:hAnsiTheme="majorHAnsi"/>
        </w:rPr>
        <w:t xml:space="preserve">for </w:t>
      </w:r>
      <w:r>
        <w:rPr>
          <w:rFonts w:asciiTheme="majorHAnsi" w:hAnsiTheme="majorHAnsi"/>
        </w:rPr>
        <w:t xml:space="preserve">the village hall. </w:t>
      </w:r>
    </w:p>
    <w:p w:rsidR="00E148C1" w:rsidRPr="00E148C1" w:rsidRDefault="00F63C0C" w:rsidP="00E148C1">
      <w:pPr>
        <w:tabs>
          <w:tab w:val="left" w:pos="4035"/>
        </w:tabs>
        <w:spacing w:after="0" w:line="240" w:lineRule="auto"/>
        <w:rPr>
          <w:rFonts w:asciiTheme="majorHAnsi" w:hAnsiTheme="majorHAnsi"/>
        </w:rPr>
      </w:pPr>
      <w:r>
        <w:rPr>
          <w:rFonts w:asciiTheme="majorHAnsi" w:hAnsiTheme="majorHAnsi"/>
        </w:rPr>
        <w:t xml:space="preserve">A £1000 is allocated to the playing Field. </w:t>
      </w:r>
      <w:r w:rsidR="00DD4B65">
        <w:rPr>
          <w:rFonts w:asciiTheme="majorHAnsi" w:hAnsiTheme="majorHAnsi"/>
        </w:rPr>
        <w:t>Cllr Southgate asked for a £1500 allowance to be made for the installation of dog/litter bins which the Parish Council already own</w:t>
      </w:r>
      <w:r w:rsidR="00266120">
        <w:rPr>
          <w:rFonts w:asciiTheme="majorHAnsi" w:hAnsiTheme="majorHAnsi"/>
        </w:rPr>
        <w:t>; t</w:t>
      </w:r>
      <w:r w:rsidR="00DD4B65">
        <w:rPr>
          <w:rFonts w:asciiTheme="majorHAnsi" w:hAnsiTheme="majorHAnsi"/>
        </w:rPr>
        <w:t xml:space="preserve">his was not </w:t>
      </w:r>
      <w:r w:rsidR="00DD4B65">
        <w:rPr>
          <w:rFonts w:asciiTheme="majorHAnsi" w:hAnsiTheme="majorHAnsi"/>
        </w:rPr>
        <w:lastRenderedPageBreak/>
        <w:t>included.</w:t>
      </w:r>
      <w:r>
        <w:rPr>
          <w:rFonts w:asciiTheme="majorHAnsi" w:hAnsiTheme="majorHAnsi"/>
        </w:rPr>
        <w:t xml:space="preserve"> </w:t>
      </w:r>
      <w:r w:rsidR="00E148C1">
        <w:rPr>
          <w:rFonts w:asciiTheme="majorHAnsi" w:hAnsiTheme="majorHAnsi"/>
        </w:rPr>
        <w:t xml:space="preserve"> </w:t>
      </w:r>
      <w:r w:rsidR="00647830" w:rsidRPr="00647830">
        <w:rPr>
          <w:rFonts w:asciiTheme="majorHAnsi" w:hAnsiTheme="majorHAnsi"/>
          <w:b/>
          <w:i/>
        </w:rPr>
        <w:t>It was resolved</w:t>
      </w:r>
      <w:r w:rsidR="00647830">
        <w:rPr>
          <w:rFonts w:asciiTheme="majorHAnsi" w:hAnsiTheme="majorHAnsi"/>
        </w:rPr>
        <w:t xml:space="preserve"> </w:t>
      </w:r>
      <w:r w:rsidR="00DD4B65">
        <w:rPr>
          <w:rFonts w:asciiTheme="majorHAnsi" w:hAnsiTheme="majorHAnsi"/>
        </w:rPr>
        <w:t xml:space="preserve"> (Cllr Southgate abstained from voting) </w:t>
      </w:r>
      <w:r w:rsidR="00647830">
        <w:rPr>
          <w:rFonts w:asciiTheme="majorHAnsi" w:hAnsiTheme="majorHAnsi"/>
        </w:rPr>
        <w:t xml:space="preserve">to increase the precept by </w:t>
      </w:r>
      <w:r w:rsidR="00E148C1">
        <w:rPr>
          <w:rFonts w:asciiTheme="majorHAnsi" w:hAnsiTheme="majorHAnsi"/>
        </w:rPr>
        <w:t xml:space="preserve">4.42% </w:t>
      </w:r>
      <w:r>
        <w:rPr>
          <w:rFonts w:asciiTheme="majorHAnsi" w:hAnsiTheme="majorHAnsi"/>
        </w:rPr>
        <w:t>(£499</w:t>
      </w:r>
      <w:r w:rsidR="00647830">
        <w:rPr>
          <w:rFonts w:asciiTheme="majorHAnsi" w:hAnsiTheme="majorHAnsi"/>
        </w:rPr>
        <w:t>4</w:t>
      </w:r>
      <w:r>
        <w:rPr>
          <w:rFonts w:asciiTheme="majorHAnsi" w:hAnsiTheme="majorHAnsi"/>
        </w:rPr>
        <w:t>.00) a total precept of £117,972.00.</w:t>
      </w:r>
    </w:p>
    <w:p w:rsidR="00EA72BD" w:rsidRDefault="00EA72BD" w:rsidP="00597335">
      <w:pPr>
        <w:spacing w:after="0"/>
        <w:rPr>
          <w:rFonts w:asciiTheme="majorHAnsi" w:eastAsiaTheme="minorEastAsia" w:hAnsiTheme="majorHAnsi"/>
          <w:lang w:eastAsia="en-GB"/>
        </w:rPr>
      </w:pPr>
    </w:p>
    <w:p w:rsidR="00F63C0C" w:rsidRPr="00EA72BD" w:rsidRDefault="00F63C0C" w:rsidP="00597335">
      <w:pPr>
        <w:spacing w:after="0"/>
        <w:rPr>
          <w:rFonts w:asciiTheme="majorHAnsi" w:eastAsiaTheme="minorEastAsia" w:hAnsiTheme="majorHAnsi"/>
          <w:lang w:eastAsia="en-GB"/>
        </w:rPr>
      </w:pPr>
    </w:p>
    <w:p w:rsidR="00F933A6" w:rsidRDefault="00F933A6" w:rsidP="0070277D">
      <w:pPr>
        <w:spacing w:after="0"/>
        <w:rPr>
          <w:rFonts w:asciiTheme="majorHAnsi" w:hAnsiTheme="majorHAnsi"/>
          <w:b/>
        </w:rPr>
      </w:pPr>
      <w:r w:rsidRPr="00F933A6">
        <w:rPr>
          <w:rFonts w:asciiTheme="majorHAnsi" w:hAnsiTheme="majorHAnsi"/>
          <w:b/>
        </w:rPr>
        <w:t>Neighbourhood Plan</w:t>
      </w:r>
    </w:p>
    <w:p w:rsidR="002E1EB4" w:rsidRPr="002E1EB4" w:rsidRDefault="00E148C1" w:rsidP="0070277D">
      <w:pPr>
        <w:spacing w:after="0"/>
        <w:rPr>
          <w:rFonts w:asciiTheme="majorHAnsi" w:hAnsiTheme="majorHAnsi"/>
        </w:rPr>
      </w:pPr>
      <w:r>
        <w:rPr>
          <w:rFonts w:asciiTheme="majorHAnsi" w:hAnsiTheme="majorHAnsi"/>
        </w:rPr>
        <w:t>As notes in matters arising</w:t>
      </w:r>
    </w:p>
    <w:p w:rsidR="00EC6299" w:rsidRPr="00F40FA9" w:rsidRDefault="00EC6299" w:rsidP="0070277D">
      <w:pPr>
        <w:spacing w:after="0"/>
        <w:rPr>
          <w:rFonts w:asciiTheme="majorHAnsi" w:hAnsiTheme="majorHAnsi"/>
        </w:rPr>
      </w:pPr>
    </w:p>
    <w:p w:rsidR="00CE1E43"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2E1EB4" w:rsidRDefault="00E148C1" w:rsidP="00275409">
      <w:pPr>
        <w:spacing w:after="0" w:line="240" w:lineRule="auto"/>
        <w:rPr>
          <w:rFonts w:asciiTheme="majorHAnsi" w:hAnsiTheme="majorHAnsi"/>
        </w:rPr>
      </w:pPr>
      <w:r>
        <w:rPr>
          <w:rFonts w:asciiTheme="majorHAnsi" w:hAnsiTheme="majorHAnsi"/>
        </w:rPr>
        <w:t>The thermal imaging camera is still in use.  The group are hosting a camera for other Parish Councils to use; this is booked out until March.</w:t>
      </w:r>
    </w:p>
    <w:p w:rsidR="00E148C1" w:rsidRDefault="00E148C1" w:rsidP="00275409">
      <w:pPr>
        <w:spacing w:after="0" w:line="240" w:lineRule="auto"/>
        <w:rPr>
          <w:rFonts w:asciiTheme="majorHAnsi" w:hAnsiTheme="majorHAnsi"/>
        </w:rPr>
      </w:pPr>
      <w:r>
        <w:rPr>
          <w:rFonts w:asciiTheme="majorHAnsi" w:hAnsiTheme="majorHAnsi"/>
        </w:rPr>
        <w:t>AONBs are now known as National Landscapes.</w:t>
      </w:r>
      <w:r w:rsidR="001A47E5">
        <w:rPr>
          <w:rFonts w:asciiTheme="majorHAnsi" w:hAnsiTheme="majorHAnsi"/>
        </w:rPr>
        <w:t xml:space="preserve">  It was confirmed that Glemsford is in the Dedham </w:t>
      </w:r>
      <w:r w:rsidR="00BA45E3">
        <w:rPr>
          <w:rFonts w:asciiTheme="majorHAnsi" w:hAnsiTheme="majorHAnsi"/>
        </w:rPr>
        <w:t>V</w:t>
      </w:r>
      <w:r w:rsidR="001A47E5">
        <w:rPr>
          <w:rFonts w:asciiTheme="majorHAnsi" w:hAnsiTheme="majorHAnsi"/>
        </w:rPr>
        <w:t>ale National Landscape</w:t>
      </w:r>
      <w:r w:rsidR="00BA45E3">
        <w:rPr>
          <w:rFonts w:asciiTheme="majorHAnsi" w:hAnsiTheme="majorHAnsi"/>
        </w:rPr>
        <w:t xml:space="preserve"> &amp;</w:t>
      </w:r>
      <w:r w:rsidR="001A47E5">
        <w:rPr>
          <w:rFonts w:asciiTheme="majorHAnsi" w:hAnsiTheme="majorHAnsi"/>
        </w:rPr>
        <w:t xml:space="preserve"> Stour Valley</w:t>
      </w:r>
      <w:r w:rsidR="00BA45E3">
        <w:rPr>
          <w:rFonts w:asciiTheme="majorHAnsi" w:hAnsiTheme="majorHAnsi"/>
        </w:rPr>
        <w:t>.</w:t>
      </w:r>
    </w:p>
    <w:p w:rsidR="00E148C1" w:rsidRDefault="00E148C1" w:rsidP="00275409">
      <w:pPr>
        <w:spacing w:after="0" w:line="240" w:lineRule="auto"/>
        <w:rPr>
          <w:rFonts w:asciiTheme="majorHAnsi" w:hAnsiTheme="majorHAnsi"/>
        </w:rPr>
      </w:pPr>
      <w:r>
        <w:rPr>
          <w:rFonts w:asciiTheme="majorHAnsi" w:hAnsiTheme="majorHAnsi"/>
        </w:rPr>
        <w:t>The group meet again in February.</w:t>
      </w:r>
    </w:p>
    <w:p w:rsidR="00DD4B65" w:rsidRDefault="00DD4B65" w:rsidP="00275409">
      <w:pPr>
        <w:spacing w:after="0" w:line="240" w:lineRule="auto"/>
        <w:rPr>
          <w:rFonts w:asciiTheme="majorHAnsi" w:hAnsiTheme="majorHAnsi"/>
        </w:rPr>
      </w:pPr>
    </w:p>
    <w:p w:rsidR="00DD4B65" w:rsidRDefault="00DD4B65" w:rsidP="00275409">
      <w:pPr>
        <w:spacing w:after="0" w:line="240" w:lineRule="auto"/>
        <w:rPr>
          <w:rFonts w:asciiTheme="majorHAnsi" w:hAnsiTheme="majorHAnsi"/>
          <w:b/>
        </w:rPr>
      </w:pPr>
      <w:r w:rsidRPr="00DD4B65">
        <w:rPr>
          <w:rFonts w:asciiTheme="majorHAnsi" w:hAnsiTheme="majorHAnsi"/>
          <w:b/>
        </w:rPr>
        <w:t>11.01 hedge and tree cutting</w:t>
      </w:r>
    </w:p>
    <w:p w:rsidR="00DD4B65" w:rsidRPr="00DD4B65" w:rsidRDefault="00DD4B65" w:rsidP="00275409">
      <w:pPr>
        <w:spacing w:after="0" w:line="240" w:lineRule="auto"/>
        <w:rPr>
          <w:rFonts w:asciiTheme="majorHAnsi" w:hAnsiTheme="majorHAnsi"/>
        </w:rPr>
      </w:pPr>
      <w:r w:rsidRPr="00DD4B65">
        <w:rPr>
          <w:rFonts w:asciiTheme="majorHAnsi" w:hAnsiTheme="majorHAnsi"/>
          <w:b/>
          <w:i/>
        </w:rPr>
        <w:t xml:space="preserve">It was resolved </w:t>
      </w:r>
      <w:r>
        <w:rPr>
          <w:rFonts w:asciiTheme="majorHAnsi" w:hAnsiTheme="majorHAnsi"/>
        </w:rPr>
        <w:t xml:space="preserve">to have the hedges at the Cemetery cut and </w:t>
      </w:r>
      <w:r w:rsidR="00266120">
        <w:rPr>
          <w:rFonts w:asciiTheme="majorHAnsi" w:hAnsiTheme="majorHAnsi"/>
        </w:rPr>
        <w:t xml:space="preserve">to </w:t>
      </w:r>
      <w:r>
        <w:rPr>
          <w:rFonts w:asciiTheme="majorHAnsi" w:hAnsiTheme="majorHAnsi"/>
        </w:rPr>
        <w:t>raise the crowns on the trees on Tye Green at a cost of £750.00</w:t>
      </w:r>
    </w:p>
    <w:p w:rsidR="00374D72" w:rsidRDefault="00374D72" w:rsidP="00275409">
      <w:pPr>
        <w:spacing w:after="0" w:line="240" w:lineRule="auto"/>
        <w:rPr>
          <w:rFonts w:asciiTheme="majorHAnsi" w:hAnsiTheme="majorHAnsi"/>
        </w:rPr>
      </w:pPr>
    </w:p>
    <w:p w:rsidR="00EC6299" w:rsidRDefault="00DD4B65" w:rsidP="00275409">
      <w:pPr>
        <w:spacing w:after="0" w:line="240" w:lineRule="auto"/>
        <w:rPr>
          <w:rFonts w:asciiTheme="majorHAnsi" w:hAnsiTheme="majorHAnsi"/>
          <w:b/>
        </w:rPr>
      </w:pPr>
      <w:r w:rsidRPr="00DD4B65">
        <w:rPr>
          <w:rFonts w:asciiTheme="majorHAnsi" w:hAnsiTheme="majorHAnsi"/>
          <w:b/>
        </w:rPr>
        <w:t>12.01  Replacement dog bins – installation of</w:t>
      </w:r>
    </w:p>
    <w:p w:rsidR="00CB639F" w:rsidRDefault="00CB639F" w:rsidP="00275409">
      <w:pPr>
        <w:spacing w:after="0" w:line="240" w:lineRule="auto"/>
        <w:rPr>
          <w:rFonts w:asciiTheme="majorHAnsi" w:hAnsiTheme="majorHAnsi"/>
        </w:rPr>
      </w:pPr>
      <w:r w:rsidRPr="00CB639F">
        <w:rPr>
          <w:rFonts w:asciiTheme="majorHAnsi" w:hAnsiTheme="majorHAnsi"/>
          <w:b/>
          <w:i/>
        </w:rPr>
        <w:t>It was resolved</w:t>
      </w:r>
      <w:r>
        <w:rPr>
          <w:rFonts w:asciiTheme="majorHAnsi" w:hAnsiTheme="majorHAnsi"/>
          <w:b/>
        </w:rPr>
        <w:t xml:space="preserve"> </w:t>
      </w:r>
      <w:r w:rsidRPr="00CB639F">
        <w:rPr>
          <w:rFonts w:asciiTheme="majorHAnsi" w:hAnsiTheme="majorHAnsi"/>
        </w:rPr>
        <w:t>to use the balance of the 2023/24 budget to install 3no dog bins.</w:t>
      </w:r>
    </w:p>
    <w:p w:rsidR="00CB639F" w:rsidRDefault="00CB639F" w:rsidP="00275409">
      <w:pPr>
        <w:spacing w:after="0" w:line="240" w:lineRule="auto"/>
        <w:rPr>
          <w:rFonts w:asciiTheme="majorHAnsi" w:hAnsiTheme="majorHAnsi"/>
        </w:rPr>
      </w:pPr>
    </w:p>
    <w:p w:rsidR="00CB639F" w:rsidRPr="00CB639F" w:rsidRDefault="00CB639F" w:rsidP="00275409">
      <w:pPr>
        <w:spacing w:after="0" w:line="240" w:lineRule="auto"/>
        <w:rPr>
          <w:rFonts w:asciiTheme="majorHAnsi" w:hAnsiTheme="majorHAnsi"/>
          <w:b/>
        </w:rPr>
      </w:pPr>
      <w:r w:rsidRPr="00CB639F">
        <w:rPr>
          <w:rFonts w:asciiTheme="majorHAnsi" w:hAnsiTheme="majorHAnsi"/>
          <w:b/>
        </w:rPr>
        <w:t>13.01  Meeting dates – to agree</w:t>
      </w:r>
    </w:p>
    <w:p w:rsidR="00CB639F" w:rsidRPr="00CB639F" w:rsidRDefault="00CB639F" w:rsidP="00275409">
      <w:pPr>
        <w:spacing w:after="0" w:line="240" w:lineRule="auto"/>
        <w:rPr>
          <w:rFonts w:asciiTheme="majorHAnsi" w:hAnsiTheme="majorHAnsi"/>
        </w:rPr>
      </w:pPr>
      <w:r w:rsidRPr="00CB639F">
        <w:rPr>
          <w:rFonts w:asciiTheme="majorHAnsi" w:hAnsiTheme="majorHAnsi"/>
          <w:b/>
          <w:i/>
        </w:rPr>
        <w:t>It was resolved</w:t>
      </w:r>
      <w:r>
        <w:rPr>
          <w:rFonts w:asciiTheme="majorHAnsi" w:hAnsiTheme="majorHAnsi"/>
        </w:rPr>
        <w:t xml:space="preserve"> to agree the meeting dates</w:t>
      </w:r>
    </w:p>
    <w:p w:rsidR="00A341CF" w:rsidRDefault="00A341CF" w:rsidP="00857A7D">
      <w:pPr>
        <w:spacing w:after="0"/>
        <w:rPr>
          <w:rFonts w:asciiTheme="majorHAnsi" w:hAnsiTheme="majorHAnsi" w:cs="Calibri"/>
          <w:b/>
          <w:iCs/>
        </w:rPr>
      </w:pPr>
    </w:p>
    <w:p w:rsidR="00857A7D" w:rsidRDefault="00CB639F" w:rsidP="00857A7D">
      <w:pPr>
        <w:spacing w:after="0"/>
        <w:rPr>
          <w:rFonts w:asciiTheme="majorHAnsi" w:hAnsiTheme="majorHAnsi" w:cs="Calibri"/>
          <w:b/>
          <w:iCs/>
        </w:rPr>
      </w:pPr>
      <w:r>
        <w:rPr>
          <w:rFonts w:asciiTheme="majorHAnsi" w:hAnsiTheme="majorHAnsi" w:cs="Calibri"/>
          <w:b/>
          <w:iCs/>
        </w:rPr>
        <w:t>14.01</w:t>
      </w:r>
      <w:r w:rsidR="00D32A69" w:rsidRPr="00D32A69">
        <w:rPr>
          <w:rFonts w:asciiTheme="majorHAnsi" w:hAnsiTheme="majorHAnsi" w:cs="Calibri"/>
          <w:b/>
          <w:iCs/>
        </w:rPr>
        <w:t xml:space="preserve">  Correspondence to report</w:t>
      </w:r>
    </w:p>
    <w:p w:rsidR="00435DDB" w:rsidRDefault="00C43BAC" w:rsidP="00857A7D">
      <w:pPr>
        <w:spacing w:after="0"/>
        <w:rPr>
          <w:rFonts w:asciiTheme="majorHAnsi" w:hAnsiTheme="majorHAnsi" w:cs="Calibri"/>
          <w:iCs/>
        </w:rPr>
      </w:pPr>
      <w:r>
        <w:rPr>
          <w:rFonts w:asciiTheme="majorHAnsi" w:hAnsiTheme="majorHAnsi" w:cs="Calibri"/>
          <w:iCs/>
        </w:rPr>
        <w:t xml:space="preserve">Lesley Lagden, on behalf of the WI thanked the Parish Council for the repair to the village sign and also for lighting the tree on Fair Green.  </w:t>
      </w:r>
      <w:r w:rsidR="00CB639F">
        <w:rPr>
          <w:rFonts w:asciiTheme="majorHAnsi" w:hAnsiTheme="majorHAnsi" w:cs="Calibri"/>
          <w:iCs/>
        </w:rPr>
        <w:t>The ‘carols on the green’ raised £227.26 for the Salvation Army.</w:t>
      </w:r>
    </w:p>
    <w:p w:rsidR="00CB639F" w:rsidRPr="008B13C6" w:rsidRDefault="00CB639F" w:rsidP="00857A7D">
      <w:pPr>
        <w:spacing w:after="0"/>
        <w:rPr>
          <w:rFonts w:asciiTheme="majorHAnsi" w:hAnsiTheme="majorHAnsi" w:cs="Calibri"/>
          <w:iCs/>
        </w:rPr>
      </w:pPr>
    </w:p>
    <w:p w:rsidR="00857A7D" w:rsidRDefault="00435DDB" w:rsidP="00D32A69">
      <w:pPr>
        <w:rPr>
          <w:rFonts w:asciiTheme="majorHAnsi" w:hAnsiTheme="majorHAnsi" w:cs="Calibri"/>
          <w:iCs/>
        </w:rPr>
      </w:pPr>
      <w:r>
        <w:rPr>
          <w:rFonts w:asciiTheme="majorHAnsi" w:hAnsiTheme="majorHAnsi" w:cs="Calibri"/>
          <w:b/>
          <w:iCs/>
        </w:rPr>
        <w:t>14.12</w:t>
      </w:r>
      <w:r w:rsidR="00857A7D" w:rsidRPr="00857A7D">
        <w:rPr>
          <w:rFonts w:asciiTheme="majorHAnsi" w:hAnsiTheme="majorHAnsi" w:cs="Calibri"/>
          <w:b/>
          <w:iCs/>
        </w:rPr>
        <w:t xml:space="preserve"> Date of next meeting</w:t>
      </w:r>
      <w:r w:rsidR="00CB639F">
        <w:rPr>
          <w:rFonts w:asciiTheme="majorHAnsi" w:hAnsiTheme="majorHAnsi" w:cs="Calibri"/>
          <w:iCs/>
        </w:rPr>
        <w:t xml:space="preserve"> – Tues 13</w:t>
      </w:r>
      <w:r w:rsidR="00CB639F" w:rsidRPr="00CB639F">
        <w:rPr>
          <w:rFonts w:asciiTheme="majorHAnsi" w:hAnsiTheme="majorHAnsi" w:cs="Calibri"/>
          <w:iCs/>
          <w:vertAlign w:val="superscript"/>
        </w:rPr>
        <w:t>th</w:t>
      </w:r>
      <w:r w:rsidR="00CB639F">
        <w:rPr>
          <w:rFonts w:asciiTheme="majorHAnsi" w:hAnsiTheme="majorHAnsi" w:cs="Calibri"/>
          <w:iCs/>
        </w:rPr>
        <w:t xml:space="preserve"> Feb </w:t>
      </w:r>
      <w:r>
        <w:rPr>
          <w:rFonts w:asciiTheme="majorHAnsi" w:hAnsiTheme="majorHAnsi" w:cs="Calibri"/>
          <w:iCs/>
        </w:rPr>
        <w:t>2024</w:t>
      </w:r>
      <w:r w:rsidR="00563D98">
        <w:rPr>
          <w:rFonts w:asciiTheme="majorHAnsi" w:hAnsiTheme="majorHAnsi" w:cs="Calibri"/>
          <w:iCs/>
        </w:rPr>
        <w:t xml:space="preserve"> </w:t>
      </w:r>
      <w:r w:rsidR="00857A7D">
        <w:rPr>
          <w:rFonts w:asciiTheme="majorHAnsi" w:hAnsiTheme="majorHAnsi" w:cs="Calibri"/>
          <w:iCs/>
        </w:rPr>
        <w:t>at the village hall</w:t>
      </w:r>
    </w:p>
    <w:p w:rsidR="00D32A69" w:rsidRPr="00D32A69" w:rsidRDefault="00D32A69" w:rsidP="00D32A69">
      <w:pPr>
        <w:rPr>
          <w:rFonts w:asciiTheme="majorHAnsi" w:hAnsiTheme="majorHAnsi" w:cs="Calibri"/>
          <w:iCs/>
        </w:rPr>
      </w:pPr>
    </w:p>
    <w:p w:rsidR="00BC35DC" w:rsidRPr="001F5E6A" w:rsidRDefault="00CB639F" w:rsidP="00221347">
      <w:pPr>
        <w:spacing w:after="0" w:line="240" w:lineRule="auto"/>
        <w:rPr>
          <w:rFonts w:asciiTheme="majorHAnsi" w:hAnsiTheme="majorHAnsi"/>
        </w:rPr>
      </w:pPr>
      <w:r>
        <w:rPr>
          <w:rFonts w:asciiTheme="majorHAnsi" w:hAnsiTheme="majorHAnsi"/>
        </w:rPr>
        <w:t>Meeting finished at 7.45</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69" w:rsidRDefault="006D5569" w:rsidP="00304CC9">
      <w:pPr>
        <w:spacing w:after="0" w:line="240" w:lineRule="auto"/>
      </w:pPr>
      <w:r>
        <w:separator/>
      </w:r>
    </w:p>
  </w:endnote>
  <w:endnote w:type="continuationSeparator" w:id="0">
    <w:p w:rsidR="006D5569" w:rsidRDefault="006D5569"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F61906" w:rsidRDefault="00F61906">
        <w:pPr>
          <w:pStyle w:val="Footer"/>
          <w:jc w:val="center"/>
        </w:pPr>
        <w:r>
          <w:fldChar w:fldCharType="begin"/>
        </w:r>
        <w:r>
          <w:instrText xml:space="preserve"> PAGE   \* MERGEFORMAT </w:instrText>
        </w:r>
        <w:r>
          <w:fldChar w:fldCharType="separate"/>
        </w:r>
        <w:r w:rsidR="003C22EA">
          <w:rPr>
            <w:noProof/>
          </w:rPr>
          <w:t>1</w:t>
        </w:r>
        <w:r>
          <w:rPr>
            <w:noProof/>
          </w:rPr>
          <w:fldChar w:fldCharType="end"/>
        </w:r>
      </w:p>
    </w:sdtContent>
  </w:sdt>
  <w:p w:rsidR="00F61906" w:rsidRDefault="00F61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69" w:rsidRDefault="006D5569" w:rsidP="00304CC9">
      <w:pPr>
        <w:spacing w:after="0" w:line="240" w:lineRule="auto"/>
      </w:pPr>
      <w:r>
        <w:separator/>
      </w:r>
    </w:p>
  </w:footnote>
  <w:footnote w:type="continuationSeparator" w:id="0">
    <w:p w:rsidR="006D5569" w:rsidRDefault="006D5569"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D7D0C"/>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EDA"/>
    <w:rsid w:val="00240302"/>
    <w:rsid w:val="00241B67"/>
    <w:rsid w:val="00241E3C"/>
    <w:rsid w:val="00242EF8"/>
    <w:rsid w:val="0024394A"/>
    <w:rsid w:val="00243971"/>
    <w:rsid w:val="00244E53"/>
    <w:rsid w:val="002452CF"/>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1401"/>
    <w:rsid w:val="002619A2"/>
    <w:rsid w:val="00263B0F"/>
    <w:rsid w:val="00263E36"/>
    <w:rsid w:val="00264C3B"/>
    <w:rsid w:val="00264C82"/>
    <w:rsid w:val="00264FB8"/>
    <w:rsid w:val="002650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1250"/>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085E"/>
    <w:rsid w:val="00410BD1"/>
    <w:rsid w:val="00410E1C"/>
    <w:rsid w:val="0041135C"/>
    <w:rsid w:val="004125AF"/>
    <w:rsid w:val="00413B8D"/>
    <w:rsid w:val="004144F6"/>
    <w:rsid w:val="00415994"/>
    <w:rsid w:val="00415EA4"/>
    <w:rsid w:val="00417180"/>
    <w:rsid w:val="00420A19"/>
    <w:rsid w:val="0042216D"/>
    <w:rsid w:val="00422503"/>
    <w:rsid w:val="004228AE"/>
    <w:rsid w:val="00423046"/>
    <w:rsid w:val="0042423B"/>
    <w:rsid w:val="00425AC6"/>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6734"/>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97335"/>
    <w:rsid w:val="005A0EF0"/>
    <w:rsid w:val="005A1B3B"/>
    <w:rsid w:val="005A3D75"/>
    <w:rsid w:val="005A4289"/>
    <w:rsid w:val="005A5469"/>
    <w:rsid w:val="005A6633"/>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5878"/>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AC"/>
    <w:rsid w:val="00643C1B"/>
    <w:rsid w:val="00644119"/>
    <w:rsid w:val="00644CD7"/>
    <w:rsid w:val="006457D9"/>
    <w:rsid w:val="00645F8A"/>
    <w:rsid w:val="006465DE"/>
    <w:rsid w:val="006471FC"/>
    <w:rsid w:val="00647830"/>
    <w:rsid w:val="00647D73"/>
    <w:rsid w:val="006521A8"/>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47CF"/>
    <w:rsid w:val="00735D2E"/>
    <w:rsid w:val="00736218"/>
    <w:rsid w:val="0073707E"/>
    <w:rsid w:val="00740073"/>
    <w:rsid w:val="0074065F"/>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1C21"/>
    <w:rsid w:val="007B2796"/>
    <w:rsid w:val="007B35C7"/>
    <w:rsid w:val="007B3E33"/>
    <w:rsid w:val="007B42FC"/>
    <w:rsid w:val="007B45B3"/>
    <w:rsid w:val="007B45D5"/>
    <w:rsid w:val="007B48BB"/>
    <w:rsid w:val="007B6E9D"/>
    <w:rsid w:val="007B7ED2"/>
    <w:rsid w:val="007C0E54"/>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A7DAD"/>
    <w:rsid w:val="008B04C4"/>
    <w:rsid w:val="008B13C6"/>
    <w:rsid w:val="008B1B19"/>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1CB2"/>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018A"/>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2EC"/>
    <w:rsid w:val="00BB674C"/>
    <w:rsid w:val="00BB7BBD"/>
    <w:rsid w:val="00BC1810"/>
    <w:rsid w:val="00BC35DC"/>
    <w:rsid w:val="00BC48D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60467"/>
    <w:rsid w:val="00C60789"/>
    <w:rsid w:val="00C60ADB"/>
    <w:rsid w:val="00C612CA"/>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518F"/>
    <w:rsid w:val="00D960D3"/>
    <w:rsid w:val="00D96C9B"/>
    <w:rsid w:val="00DA0699"/>
    <w:rsid w:val="00DA13A4"/>
    <w:rsid w:val="00DA26E3"/>
    <w:rsid w:val="00DA279F"/>
    <w:rsid w:val="00DA421D"/>
    <w:rsid w:val="00DA4477"/>
    <w:rsid w:val="00DA467F"/>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48C1"/>
    <w:rsid w:val="00E15130"/>
    <w:rsid w:val="00E162B6"/>
    <w:rsid w:val="00E16B7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6C1A"/>
    <w:rsid w:val="00EA71DC"/>
    <w:rsid w:val="00EA72BD"/>
    <w:rsid w:val="00EB2098"/>
    <w:rsid w:val="00EB2411"/>
    <w:rsid w:val="00EB3B8B"/>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1A61-148C-4F87-A49D-A2D32D3A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23</cp:revision>
  <cp:lastPrinted>2020-12-08T10:00:00Z</cp:lastPrinted>
  <dcterms:created xsi:type="dcterms:W3CDTF">2024-01-12T10:36:00Z</dcterms:created>
  <dcterms:modified xsi:type="dcterms:W3CDTF">2024-01-12T14:17:00Z</dcterms:modified>
</cp:coreProperties>
</file>