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F44FD6">
        <w:rPr>
          <w:rFonts w:asciiTheme="majorHAnsi" w:hAnsiTheme="majorHAnsi"/>
          <w:b/>
        </w:rPr>
        <w:t>14</w:t>
      </w:r>
      <w:r w:rsidR="00F44FD6" w:rsidRPr="00F44FD6">
        <w:rPr>
          <w:rFonts w:asciiTheme="majorHAnsi" w:hAnsiTheme="majorHAnsi"/>
          <w:b/>
          <w:vertAlign w:val="superscript"/>
        </w:rPr>
        <w:t>th</w:t>
      </w:r>
      <w:r w:rsidR="00F44FD6">
        <w:rPr>
          <w:rFonts w:asciiTheme="majorHAnsi" w:hAnsiTheme="majorHAnsi"/>
          <w:b/>
        </w:rPr>
        <w:t xml:space="preserve"> May</w:t>
      </w:r>
      <w:r w:rsidR="00192D92">
        <w:rPr>
          <w:rFonts w:asciiTheme="majorHAnsi" w:hAnsiTheme="majorHAnsi"/>
          <w:b/>
        </w:rPr>
        <w:t xml:space="preserve"> </w:t>
      </w:r>
      <w:r w:rsidR="00D35E94">
        <w:rPr>
          <w:rFonts w:asciiTheme="majorHAnsi" w:hAnsiTheme="majorHAnsi"/>
          <w:b/>
        </w:rPr>
        <w:t>2019</w:t>
      </w:r>
      <w:r w:rsidR="00447D53">
        <w:rPr>
          <w:rFonts w:asciiTheme="majorHAnsi" w:hAnsiTheme="majorHAnsi"/>
          <w:b/>
        </w:rPr>
        <w:t xml:space="preserve">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proofErr w:type="spellStart"/>
      <w:r w:rsidR="004D5EE6" w:rsidRPr="00386AC0">
        <w:rPr>
          <w:rFonts w:asciiTheme="majorHAnsi" w:hAnsiTheme="majorHAnsi"/>
        </w:rPr>
        <w:t>Cl</w:t>
      </w:r>
      <w:r w:rsidR="009F3231" w:rsidRPr="00386AC0">
        <w:rPr>
          <w:rFonts w:asciiTheme="majorHAnsi" w:hAnsiTheme="majorHAnsi"/>
        </w:rPr>
        <w:t>lrs</w:t>
      </w:r>
      <w:proofErr w:type="spellEnd"/>
      <w:r w:rsidR="009F3231" w:rsidRPr="00386AC0">
        <w:rPr>
          <w:rFonts w:asciiTheme="majorHAnsi" w:hAnsiTheme="majorHAnsi"/>
        </w:rPr>
        <w:t>: Plumb</w:t>
      </w:r>
      <w:r w:rsidR="00C76472" w:rsidRPr="00386AC0">
        <w:rPr>
          <w:rFonts w:asciiTheme="majorHAnsi" w:hAnsiTheme="majorHAnsi"/>
        </w:rPr>
        <w:t>,</w:t>
      </w:r>
      <w:r w:rsidR="00E0188B" w:rsidRPr="00386AC0">
        <w:rPr>
          <w:rFonts w:asciiTheme="majorHAnsi" w:hAnsiTheme="majorHAnsi"/>
        </w:rPr>
        <w:t xml:space="preserve"> </w:t>
      </w:r>
      <w:r w:rsidR="009F3231" w:rsidRPr="00386AC0">
        <w:rPr>
          <w:rFonts w:asciiTheme="majorHAnsi" w:hAnsiTheme="majorHAnsi"/>
        </w:rPr>
        <w:t>Southgate,</w:t>
      </w:r>
      <w:r w:rsidR="00D80255" w:rsidRPr="00386AC0">
        <w:rPr>
          <w:rFonts w:asciiTheme="majorHAnsi" w:hAnsiTheme="majorHAnsi"/>
        </w:rPr>
        <w:t xml:space="preserve"> Sewell,</w:t>
      </w:r>
      <w:r w:rsidR="005971D2" w:rsidRPr="00386AC0">
        <w:rPr>
          <w:rFonts w:asciiTheme="majorHAnsi" w:hAnsiTheme="majorHAnsi"/>
        </w:rPr>
        <w:t xml:space="preserve"> </w:t>
      </w:r>
      <w:r w:rsidR="00E463E7">
        <w:rPr>
          <w:rFonts w:asciiTheme="majorHAnsi" w:hAnsiTheme="majorHAnsi"/>
        </w:rPr>
        <w:t xml:space="preserve">Cain, </w:t>
      </w:r>
      <w:r w:rsidR="009F3231" w:rsidRPr="00386AC0">
        <w:rPr>
          <w:rFonts w:asciiTheme="majorHAnsi" w:hAnsiTheme="majorHAnsi"/>
        </w:rPr>
        <w:t xml:space="preserve">Leopold,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56319C" w:rsidRPr="00386AC0" w:rsidRDefault="00712A85" w:rsidP="0056319C">
      <w:pPr>
        <w:spacing w:after="0" w:line="240" w:lineRule="auto"/>
        <w:rPr>
          <w:rFonts w:asciiTheme="majorHAnsi" w:hAnsiTheme="majorHAnsi"/>
        </w:rPr>
      </w:pPr>
      <w:r w:rsidRPr="00386AC0">
        <w:rPr>
          <w:rFonts w:asciiTheme="majorHAnsi" w:hAnsiTheme="majorHAnsi"/>
        </w:rPr>
        <w:t xml:space="preserve">CCllr Kemp &amp; DCllr </w:t>
      </w:r>
      <w:r w:rsidR="00C76472" w:rsidRPr="00386AC0">
        <w:rPr>
          <w:rFonts w:asciiTheme="majorHAnsi" w:hAnsiTheme="majorHAnsi"/>
        </w:rPr>
        <w:t>Holt</w:t>
      </w:r>
      <w:r w:rsidR="00C7255A" w:rsidRPr="00386AC0">
        <w:rPr>
          <w:rFonts w:asciiTheme="majorHAnsi" w:hAnsiTheme="majorHAnsi"/>
        </w:rPr>
        <w:t xml:space="preserve">.  </w:t>
      </w:r>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r w:rsidR="00E82FCF" w:rsidRPr="00386AC0">
        <w:rPr>
          <w:rFonts w:asciiTheme="majorHAnsi" w:hAnsiTheme="majorHAnsi"/>
        </w:rPr>
        <w:t xml:space="preserve"> </w:t>
      </w:r>
    </w:p>
    <w:p w:rsidR="00E463E7" w:rsidRDefault="00C70636" w:rsidP="0056319C">
      <w:pPr>
        <w:spacing w:after="0" w:line="240" w:lineRule="auto"/>
        <w:rPr>
          <w:rFonts w:asciiTheme="majorHAnsi" w:hAnsiTheme="majorHAnsi"/>
        </w:rPr>
      </w:pPr>
      <w:r>
        <w:rPr>
          <w:rFonts w:asciiTheme="majorHAnsi" w:hAnsiTheme="majorHAnsi"/>
        </w:rPr>
        <w:t>3</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1B532A" w:rsidRDefault="001B532A" w:rsidP="007D2E4B">
      <w:pPr>
        <w:spacing w:after="0" w:line="240" w:lineRule="auto"/>
        <w:rPr>
          <w:rFonts w:asciiTheme="majorHAnsi" w:hAnsiTheme="majorHAnsi"/>
        </w:rPr>
      </w:pPr>
    </w:p>
    <w:p w:rsidR="00C16A5B" w:rsidRPr="00386AC0" w:rsidRDefault="00C16A5B" w:rsidP="007D2E4B">
      <w:pPr>
        <w:spacing w:after="0" w:line="240" w:lineRule="auto"/>
        <w:rPr>
          <w:rFonts w:asciiTheme="majorHAnsi" w:hAnsiTheme="majorHAnsi"/>
        </w:rPr>
      </w:pPr>
    </w:p>
    <w:p w:rsidR="00C16A5B" w:rsidRDefault="00C70636" w:rsidP="0056319C">
      <w:pPr>
        <w:spacing w:after="0"/>
        <w:rPr>
          <w:rFonts w:asciiTheme="majorHAnsi" w:hAnsiTheme="majorHAnsi"/>
          <w:b/>
        </w:rPr>
      </w:pPr>
      <w:r w:rsidRPr="00C70636">
        <w:rPr>
          <w:rFonts w:asciiTheme="majorHAnsi" w:hAnsiTheme="majorHAnsi"/>
          <w:b/>
        </w:rPr>
        <w:t>01.05  Election of Chairman</w:t>
      </w:r>
    </w:p>
    <w:p w:rsidR="0076665D" w:rsidRPr="007F251D" w:rsidRDefault="0076665D" w:rsidP="0076665D">
      <w:pPr>
        <w:spacing w:after="0"/>
        <w:rPr>
          <w:rFonts w:asciiTheme="majorHAnsi" w:hAnsiTheme="majorHAnsi"/>
        </w:rPr>
      </w:pPr>
      <w:r>
        <w:rPr>
          <w:rFonts w:asciiTheme="majorHAnsi" w:hAnsiTheme="majorHAnsi"/>
        </w:rPr>
        <w:t xml:space="preserve">Cllr Plumb  was nominated by Cllr Leopold.  Seconded by Cllr B Stephens. All voted in favour.   Cllr Plumb </w:t>
      </w:r>
      <w:r w:rsidRPr="007F251D">
        <w:rPr>
          <w:rFonts w:asciiTheme="majorHAnsi" w:hAnsiTheme="majorHAnsi"/>
        </w:rPr>
        <w:t>accepted the position and signed the declaration of acceptance of office</w:t>
      </w:r>
      <w:r>
        <w:rPr>
          <w:rFonts w:asciiTheme="majorHAnsi" w:hAnsiTheme="majorHAnsi"/>
        </w:rPr>
        <w:t xml:space="preserve">. </w:t>
      </w:r>
    </w:p>
    <w:p w:rsidR="0076665D" w:rsidRDefault="0076665D" w:rsidP="0076665D">
      <w:pPr>
        <w:spacing w:after="0"/>
        <w:rPr>
          <w:rFonts w:asciiTheme="majorHAnsi" w:hAnsiTheme="majorHAnsi"/>
        </w:rPr>
      </w:pPr>
    </w:p>
    <w:p w:rsidR="0076665D" w:rsidRDefault="0076665D" w:rsidP="0076665D">
      <w:pPr>
        <w:spacing w:after="0"/>
        <w:rPr>
          <w:rFonts w:asciiTheme="majorHAnsi" w:hAnsiTheme="majorHAnsi"/>
          <w:b/>
        </w:rPr>
      </w:pPr>
      <w:r>
        <w:rPr>
          <w:rFonts w:asciiTheme="majorHAnsi" w:hAnsiTheme="majorHAnsi"/>
          <w:b/>
        </w:rPr>
        <w:t>02.05  Appointment of vice-chairman</w:t>
      </w:r>
    </w:p>
    <w:p w:rsidR="0076665D" w:rsidRDefault="0076665D" w:rsidP="0076665D">
      <w:pPr>
        <w:spacing w:after="0"/>
        <w:rPr>
          <w:rFonts w:asciiTheme="majorHAnsi" w:hAnsiTheme="majorHAnsi"/>
        </w:rPr>
      </w:pPr>
      <w:r>
        <w:rPr>
          <w:rFonts w:asciiTheme="majorHAnsi" w:hAnsiTheme="majorHAnsi"/>
        </w:rPr>
        <w:t>Cllr Southgate was nominated by Cllr Plumb.  Seconded by Cllr Cain.  All voted in favour.</w:t>
      </w:r>
    </w:p>
    <w:p w:rsidR="0076665D" w:rsidRDefault="0076665D" w:rsidP="0076665D">
      <w:pPr>
        <w:spacing w:after="0"/>
        <w:rPr>
          <w:rFonts w:asciiTheme="majorHAnsi" w:hAnsiTheme="majorHAnsi"/>
        </w:rPr>
      </w:pPr>
      <w:r>
        <w:rPr>
          <w:rFonts w:asciiTheme="majorHAnsi" w:hAnsiTheme="majorHAnsi"/>
        </w:rPr>
        <w:t>Cllr Southgate accepted the position.</w:t>
      </w:r>
    </w:p>
    <w:p w:rsidR="0076665D" w:rsidRDefault="0076665D" w:rsidP="0076665D">
      <w:pPr>
        <w:spacing w:after="0"/>
        <w:rPr>
          <w:rFonts w:asciiTheme="majorHAnsi" w:hAnsiTheme="majorHAnsi"/>
        </w:rPr>
      </w:pPr>
    </w:p>
    <w:p w:rsidR="0076665D" w:rsidRDefault="0076665D" w:rsidP="0076665D">
      <w:pPr>
        <w:spacing w:after="0"/>
        <w:rPr>
          <w:rFonts w:asciiTheme="majorHAnsi" w:hAnsiTheme="majorHAnsi"/>
          <w:b/>
        </w:rPr>
      </w:pPr>
      <w:r w:rsidRPr="0076665D">
        <w:rPr>
          <w:rFonts w:asciiTheme="majorHAnsi" w:hAnsiTheme="majorHAnsi"/>
          <w:b/>
        </w:rPr>
        <w:t>03.05  Parish Announcements</w:t>
      </w:r>
    </w:p>
    <w:p w:rsidR="0076665D" w:rsidRDefault="0076665D" w:rsidP="0076665D">
      <w:pPr>
        <w:spacing w:after="0"/>
        <w:rPr>
          <w:rFonts w:asciiTheme="majorHAnsi" w:hAnsiTheme="majorHAnsi"/>
        </w:rPr>
      </w:pPr>
      <w:r>
        <w:rPr>
          <w:rFonts w:asciiTheme="majorHAnsi" w:hAnsiTheme="majorHAnsi"/>
        </w:rPr>
        <w:t>Volunteers are required to help with the Speed Indicator devices (changing batteries and moving of the units approx every 2wks)</w:t>
      </w:r>
    </w:p>
    <w:p w:rsidR="0076665D" w:rsidRDefault="0076665D" w:rsidP="0076665D">
      <w:pPr>
        <w:spacing w:after="0"/>
        <w:rPr>
          <w:rFonts w:asciiTheme="majorHAnsi" w:hAnsiTheme="majorHAnsi"/>
        </w:rPr>
      </w:pPr>
      <w:r>
        <w:rPr>
          <w:rFonts w:asciiTheme="majorHAnsi" w:hAnsiTheme="majorHAnsi"/>
        </w:rPr>
        <w:t xml:space="preserve">The Low St development is </w:t>
      </w:r>
      <w:r w:rsidR="00A6658A">
        <w:rPr>
          <w:rFonts w:asciiTheme="majorHAnsi" w:hAnsiTheme="majorHAnsi"/>
        </w:rPr>
        <w:t>to go before</w:t>
      </w:r>
      <w:r>
        <w:rPr>
          <w:rFonts w:asciiTheme="majorHAnsi" w:hAnsiTheme="majorHAnsi"/>
        </w:rPr>
        <w:t xml:space="preserve"> the planning committee on the 5</w:t>
      </w:r>
      <w:r w:rsidRPr="0076665D">
        <w:rPr>
          <w:rFonts w:asciiTheme="majorHAnsi" w:hAnsiTheme="majorHAnsi"/>
          <w:vertAlign w:val="superscript"/>
        </w:rPr>
        <w:t>th</w:t>
      </w:r>
      <w:r>
        <w:rPr>
          <w:rFonts w:asciiTheme="majorHAnsi" w:hAnsiTheme="majorHAnsi"/>
        </w:rPr>
        <w:t xml:space="preserve"> June to recommend a site visit.  If agreed it is anticipated this will be held on the 12</w:t>
      </w:r>
      <w:r w:rsidRPr="0076665D">
        <w:rPr>
          <w:rFonts w:asciiTheme="majorHAnsi" w:hAnsiTheme="majorHAnsi"/>
          <w:vertAlign w:val="superscript"/>
        </w:rPr>
        <w:t>th</w:t>
      </w:r>
      <w:r>
        <w:rPr>
          <w:rFonts w:asciiTheme="majorHAnsi" w:hAnsiTheme="majorHAnsi"/>
        </w:rPr>
        <w:t xml:space="preserve"> June and go back to committee on the 19</w:t>
      </w:r>
      <w:r w:rsidRPr="0076665D">
        <w:rPr>
          <w:rFonts w:asciiTheme="majorHAnsi" w:hAnsiTheme="majorHAnsi"/>
          <w:vertAlign w:val="superscript"/>
        </w:rPr>
        <w:t>th</w:t>
      </w:r>
      <w:r>
        <w:rPr>
          <w:rFonts w:asciiTheme="majorHAnsi" w:hAnsiTheme="majorHAnsi"/>
        </w:rPr>
        <w:t xml:space="preserve"> June.  </w:t>
      </w:r>
      <w:r w:rsidR="00A6658A">
        <w:rPr>
          <w:rFonts w:asciiTheme="majorHAnsi" w:hAnsiTheme="majorHAnsi"/>
        </w:rPr>
        <w:t>Planning o</w:t>
      </w:r>
      <w:r>
        <w:rPr>
          <w:rFonts w:asciiTheme="majorHAnsi" w:hAnsiTheme="majorHAnsi"/>
        </w:rPr>
        <w:t xml:space="preserve">fficers are recommending refusal. </w:t>
      </w:r>
    </w:p>
    <w:p w:rsidR="00A6658A" w:rsidRPr="0076665D" w:rsidRDefault="00A6658A" w:rsidP="0076665D">
      <w:pPr>
        <w:spacing w:after="0"/>
        <w:rPr>
          <w:rFonts w:asciiTheme="majorHAnsi" w:hAnsiTheme="majorHAnsi"/>
        </w:rPr>
      </w:pPr>
      <w:r>
        <w:rPr>
          <w:rFonts w:asciiTheme="majorHAnsi" w:hAnsiTheme="majorHAnsi"/>
        </w:rPr>
        <w:t>Means of communication is an ongoing issue within the village.  This is to be an agenda item next month.</w:t>
      </w:r>
    </w:p>
    <w:p w:rsidR="0076665D" w:rsidRPr="007F251D" w:rsidRDefault="0076665D" w:rsidP="0076665D">
      <w:pPr>
        <w:spacing w:after="0"/>
        <w:rPr>
          <w:rFonts w:asciiTheme="majorHAnsi" w:hAnsiTheme="majorHAnsi"/>
        </w:rPr>
      </w:pPr>
    </w:p>
    <w:p w:rsidR="001004CB" w:rsidRPr="00386AC0" w:rsidRDefault="00A6658A" w:rsidP="00E857C4">
      <w:pPr>
        <w:spacing w:after="0"/>
        <w:rPr>
          <w:rFonts w:asciiTheme="majorHAnsi" w:hAnsiTheme="majorHAnsi"/>
        </w:rPr>
      </w:pPr>
      <w:r>
        <w:rPr>
          <w:rFonts w:asciiTheme="majorHAnsi" w:hAnsiTheme="majorHAnsi"/>
          <w:b/>
        </w:rPr>
        <w:t>4</w:t>
      </w:r>
      <w:r w:rsidR="0076665D">
        <w:rPr>
          <w:rFonts w:asciiTheme="majorHAnsi" w:hAnsiTheme="majorHAnsi"/>
          <w:b/>
        </w:rPr>
        <w:t>.05</w:t>
      </w:r>
      <w:r w:rsidR="007F251D" w:rsidRPr="00386AC0">
        <w:rPr>
          <w:rFonts w:asciiTheme="majorHAnsi" w:hAnsiTheme="majorHAnsi"/>
          <w:b/>
        </w:rPr>
        <w:t xml:space="preserve"> Apologies for absence</w:t>
      </w:r>
    </w:p>
    <w:p w:rsidR="00FC2CFC" w:rsidRDefault="00E463E7" w:rsidP="00E857C4">
      <w:pPr>
        <w:spacing w:after="0"/>
        <w:rPr>
          <w:rFonts w:asciiTheme="majorHAnsi" w:hAnsiTheme="majorHAnsi"/>
        </w:rPr>
      </w:pPr>
      <w:r>
        <w:rPr>
          <w:rFonts w:asciiTheme="majorHAnsi" w:hAnsiTheme="majorHAnsi"/>
        </w:rPr>
        <w:t>None</w:t>
      </w:r>
    </w:p>
    <w:p w:rsidR="00E463E7" w:rsidRPr="00386AC0" w:rsidRDefault="00E463E7" w:rsidP="00E857C4">
      <w:pPr>
        <w:spacing w:after="0"/>
        <w:rPr>
          <w:rFonts w:asciiTheme="majorHAnsi" w:hAnsiTheme="majorHAnsi"/>
        </w:rPr>
      </w:pPr>
    </w:p>
    <w:p w:rsidR="007F5157" w:rsidRDefault="00A6658A" w:rsidP="00E857C4">
      <w:pPr>
        <w:spacing w:after="0"/>
        <w:rPr>
          <w:rFonts w:asciiTheme="majorHAnsi" w:hAnsiTheme="majorHAnsi"/>
          <w:b/>
        </w:rPr>
      </w:pPr>
      <w:r>
        <w:rPr>
          <w:rFonts w:asciiTheme="majorHAnsi" w:hAnsiTheme="majorHAnsi"/>
          <w:b/>
        </w:rPr>
        <w:t>05.05</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A6658A" w:rsidRDefault="00A6658A" w:rsidP="00E857C4">
      <w:pPr>
        <w:spacing w:after="0"/>
        <w:rPr>
          <w:rFonts w:asciiTheme="majorHAnsi" w:hAnsiTheme="majorHAnsi"/>
          <w:b/>
        </w:rPr>
      </w:pPr>
    </w:p>
    <w:p w:rsidR="00A6658A" w:rsidRDefault="00A6658A" w:rsidP="00E857C4">
      <w:pPr>
        <w:spacing w:after="0"/>
        <w:rPr>
          <w:rFonts w:asciiTheme="majorHAnsi" w:hAnsiTheme="majorHAnsi"/>
          <w:b/>
        </w:rPr>
      </w:pPr>
      <w:r>
        <w:rPr>
          <w:rFonts w:asciiTheme="majorHAnsi" w:hAnsiTheme="majorHAnsi"/>
          <w:b/>
        </w:rPr>
        <w:t>06.05  Appointment of working groups</w:t>
      </w:r>
    </w:p>
    <w:p w:rsidR="009D41F0" w:rsidRDefault="009D41F0" w:rsidP="00E857C4">
      <w:pPr>
        <w:spacing w:after="0"/>
        <w:rPr>
          <w:rFonts w:asciiTheme="majorHAnsi" w:hAnsiTheme="majorHAnsi"/>
        </w:rPr>
      </w:pPr>
      <w:r w:rsidRPr="009D41F0">
        <w:rPr>
          <w:rFonts w:asciiTheme="majorHAnsi" w:hAnsiTheme="majorHAnsi"/>
        </w:rPr>
        <w:t xml:space="preserve">Cemetery: </w:t>
      </w:r>
      <w:r>
        <w:rPr>
          <w:rFonts w:asciiTheme="majorHAnsi" w:hAnsiTheme="majorHAnsi"/>
        </w:rPr>
        <w:t>Cllr R Stephens (Chair), Cllrs Leopold &amp; B Stephens</w:t>
      </w:r>
    </w:p>
    <w:p w:rsidR="009D41F0" w:rsidRDefault="00000E79" w:rsidP="00E857C4">
      <w:pPr>
        <w:spacing w:after="0"/>
        <w:rPr>
          <w:rFonts w:asciiTheme="majorHAnsi" w:hAnsiTheme="majorHAnsi"/>
        </w:rPr>
      </w:pPr>
      <w:r>
        <w:rPr>
          <w:rFonts w:asciiTheme="majorHAnsi" w:hAnsiTheme="majorHAnsi"/>
        </w:rPr>
        <w:t>Finance: Cllr Sewell (Chair), Cllrs Cain &amp; B Stephens</w:t>
      </w:r>
    </w:p>
    <w:p w:rsidR="00000E79" w:rsidRDefault="00000E79" w:rsidP="00E857C4">
      <w:pPr>
        <w:spacing w:after="0"/>
        <w:rPr>
          <w:rFonts w:asciiTheme="majorHAnsi" w:hAnsiTheme="majorHAnsi"/>
        </w:rPr>
      </w:pPr>
      <w:r>
        <w:rPr>
          <w:rFonts w:asciiTheme="majorHAnsi" w:hAnsiTheme="majorHAnsi"/>
        </w:rPr>
        <w:t>Planning: Cllr Leopold (Chair), Cllrs B&amp;R Stephens</w:t>
      </w:r>
    </w:p>
    <w:p w:rsidR="00000E79" w:rsidRDefault="00000E79" w:rsidP="00E857C4">
      <w:pPr>
        <w:spacing w:after="0"/>
        <w:rPr>
          <w:rFonts w:asciiTheme="majorHAnsi" w:hAnsiTheme="majorHAnsi"/>
        </w:rPr>
      </w:pPr>
      <w:r>
        <w:rPr>
          <w:rFonts w:asciiTheme="majorHAnsi" w:hAnsiTheme="majorHAnsi"/>
        </w:rPr>
        <w:t>Village Hall: Cllr Cain (Chair), B&amp;R Stephens</w:t>
      </w:r>
    </w:p>
    <w:p w:rsidR="00000E79" w:rsidRPr="009D41F0" w:rsidRDefault="00000E79" w:rsidP="00E857C4">
      <w:pPr>
        <w:spacing w:after="0"/>
        <w:rPr>
          <w:rFonts w:asciiTheme="majorHAnsi" w:hAnsiTheme="majorHAnsi"/>
        </w:rPr>
      </w:pPr>
      <w:r>
        <w:rPr>
          <w:rFonts w:asciiTheme="majorHAnsi" w:hAnsiTheme="majorHAnsi"/>
        </w:rPr>
        <w:t>Chairman</w:t>
      </w:r>
      <w:r w:rsidR="007F20F8">
        <w:rPr>
          <w:rFonts w:asciiTheme="majorHAnsi" w:hAnsiTheme="majorHAnsi"/>
        </w:rPr>
        <w:t xml:space="preserve"> and vice-chairman to sit on all groups.</w:t>
      </w:r>
    </w:p>
    <w:p w:rsidR="004D29B6" w:rsidRDefault="004D29B6" w:rsidP="00D760CC">
      <w:pPr>
        <w:spacing w:after="0"/>
        <w:rPr>
          <w:rFonts w:asciiTheme="majorHAnsi" w:hAnsiTheme="majorHAnsi"/>
        </w:rPr>
      </w:pPr>
    </w:p>
    <w:p w:rsidR="007F5157" w:rsidRPr="00386AC0" w:rsidRDefault="00A6658A" w:rsidP="00E857C4">
      <w:pPr>
        <w:spacing w:after="0"/>
        <w:rPr>
          <w:rFonts w:asciiTheme="majorHAnsi" w:hAnsiTheme="majorHAnsi"/>
          <w:b/>
        </w:rPr>
      </w:pPr>
      <w:r>
        <w:rPr>
          <w:rFonts w:asciiTheme="majorHAnsi" w:hAnsiTheme="majorHAnsi"/>
          <w:b/>
        </w:rPr>
        <w:t>07</w:t>
      </w:r>
      <w:r w:rsidR="00917B23">
        <w:rPr>
          <w:rFonts w:asciiTheme="majorHAnsi" w:hAnsiTheme="majorHAnsi"/>
          <w:b/>
        </w:rPr>
        <w:t>.0</w:t>
      </w:r>
      <w:r>
        <w:rPr>
          <w:rFonts w:asciiTheme="majorHAnsi" w:hAnsiTheme="majorHAnsi"/>
          <w:b/>
        </w:rPr>
        <w:t>5</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Pr>
          <w:rFonts w:asciiTheme="majorHAnsi" w:hAnsiTheme="majorHAnsi"/>
          <w:b/>
        </w:rPr>
        <w:t>9</w:t>
      </w:r>
      <w:r w:rsidRPr="00A6658A">
        <w:rPr>
          <w:rFonts w:asciiTheme="majorHAnsi" w:hAnsiTheme="majorHAnsi"/>
          <w:b/>
          <w:vertAlign w:val="superscript"/>
        </w:rPr>
        <w:t>th</w:t>
      </w:r>
      <w:r>
        <w:rPr>
          <w:rFonts w:asciiTheme="majorHAnsi" w:hAnsiTheme="majorHAnsi"/>
          <w:b/>
        </w:rPr>
        <w:t xml:space="preserve"> April</w:t>
      </w:r>
      <w:r w:rsidR="00C16A5B">
        <w:rPr>
          <w:rFonts w:asciiTheme="majorHAnsi" w:hAnsiTheme="majorHAnsi"/>
          <w:b/>
        </w:rPr>
        <w:t xml:space="preserve"> 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A6658A" w:rsidP="00E857C4">
      <w:pPr>
        <w:spacing w:after="0"/>
        <w:rPr>
          <w:rFonts w:asciiTheme="majorHAnsi" w:hAnsiTheme="majorHAnsi"/>
          <w:b/>
        </w:rPr>
      </w:pPr>
      <w:r>
        <w:rPr>
          <w:rFonts w:asciiTheme="majorHAnsi" w:hAnsiTheme="majorHAnsi"/>
          <w:b/>
        </w:rPr>
        <w:t>08.05</w:t>
      </w:r>
      <w:r w:rsidR="003850C2" w:rsidRPr="00386AC0">
        <w:rPr>
          <w:rFonts w:asciiTheme="majorHAnsi" w:hAnsiTheme="majorHAnsi"/>
          <w:b/>
        </w:rPr>
        <w:t xml:space="preserve">  Matters arising from the minutes of the last meeting</w:t>
      </w:r>
    </w:p>
    <w:p w:rsidR="00A6658A" w:rsidRPr="00A6658A" w:rsidRDefault="00A6658A" w:rsidP="00E857C4">
      <w:pPr>
        <w:spacing w:after="0"/>
        <w:rPr>
          <w:rFonts w:asciiTheme="majorHAnsi" w:hAnsiTheme="majorHAnsi"/>
        </w:rPr>
      </w:pPr>
      <w:r w:rsidRPr="00A6658A">
        <w:rPr>
          <w:rFonts w:asciiTheme="majorHAnsi" w:hAnsiTheme="majorHAnsi"/>
        </w:rPr>
        <w:t>None</w:t>
      </w:r>
    </w:p>
    <w:p w:rsidR="00A6658A" w:rsidRDefault="00A6658A" w:rsidP="00E857C4">
      <w:pPr>
        <w:spacing w:after="0"/>
        <w:rPr>
          <w:rFonts w:asciiTheme="majorHAnsi" w:hAnsiTheme="majorHAnsi"/>
          <w:b/>
        </w:rPr>
      </w:pPr>
    </w:p>
    <w:p w:rsidR="007F20F8" w:rsidRDefault="007F20F8" w:rsidP="00E857C4">
      <w:pPr>
        <w:spacing w:after="0"/>
        <w:rPr>
          <w:rFonts w:asciiTheme="majorHAnsi" w:hAnsiTheme="majorHAnsi"/>
          <w:b/>
        </w:rPr>
      </w:pPr>
    </w:p>
    <w:p w:rsidR="007F20F8" w:rsidRDefault="007F20F8" w:rsidP="00E857C4">
      <w:pPr>
        <w:spacing w:after="0"/>
        <w:rPr>
          <w:rFonts w:asciiTheme="majorHAnsi" w:hAnsiTheme="majorHAnsi"/>
          <w:b/>
        </w:rPr>
      </w:pPr>
    </w:p>
    <w:p w:rsidR="007F20F8" w:rsidRDefault="007F20F8" w:rsidP="00E857C4">
      <w:pPr>
        <w:spacing w:after="0"/>
        <w:rPr>
          <w:rFonts w:asciiTheme="majorHAnsi" w:hAnsiTheme="majorHAnsi"/>
          <w:b/>
        </w:rPr>
      </w:pPr>
    </w:p>
    <w:p w:rsidR="007F251D" w:rsidRPr="00386AC0" w:rsidRDefault="007F20F8" w:rsidP="00E857C4">
      <w:pPr>
        <w:spacing w:after="0"/>
        <w:rPr>
          <w:rFonts w:asciiTheme="majorHAnsi" w:hAnsiTheme="majorHAnsi"/>
          <w:b/>
        </w:rPr>
      </w:pPr>
      <w:r>
        <w:rPr>
          <w:rFonts w:asciiTheme="majorHAnsi" w:hAnsiTheme="majorHAnsi"/>
          <w:b/>
        </w:rPr>
        <w:lastRenderedPageBreak/>
        <w:t xml:space="preserve">09.05  </w:t>
      </w:r>
      <w:r w:rsidR="007F251D" w:rsidRPr="00386AC0">
        <w:rPr>
          <w:rFonts w:asciiTheme="majorHAnsi" w:hAnsiTheme="majorHAnsi"/>
          <w:b/>
        </w:rPr>
        <w:t xml:space="preserve"> To receive reports</w:t>
      </w:r>
    </w:p>
    <w:p w:rsidR="00BE6C18" w:rsidRDefault="00581E4B" w:rsidP="0008216F">
      <w:pPr>
        <w:spacing w:after="0"/>
        <w:rPr>
          <w:rFonts w:asciiTheme="majorHAnsi" w:hAnsiTheme="majorHAnsi"/>
        </w:rPr>
      </w:pPr>
      <w:r w:rsidRPr="00386AC0">
        <w:rPr>
          <w:rFonts w:asciiTheme="majorHAnsi" w:hAnsiTheme="majorHAnsi"/>
          <w:b/>
        </w:rPr>
        <w:t xml:space="preserve">CCllr Kemp – </w:t>
      </w:r>
      <w:r w:rsidR="00B56A60" w:rsidRPr="00386AC0">
        <w:rPr>
          <w:rFonts w:asciiTheme="majorHAnsi" w:hAnsiTheme="majorHAnsi"/>
        </w:rPr>
        <w:t>A</w:t>
      </w:r>
      <w:r w:rsidRPr="00386AC0">
        <w:rPr>
          <w:rFonts w:asciiTheme="majorHAnsi" w:hAnsiTheme="majorHAnsi"/>
        </w:rPr>
        <w:t xml:space="preserve"> full report can be viewed on the website or at the clerk’s office.  </w:t>
      </w:r>
    </w:p>
    <w:p w:rsidR="000A35EF" w:rsidRDefault="007F20F8" w:rsidP="0008216F">
      <w:pPr>
        <w:spacing w:after="0"/>
        <w:rPr>
          <w:rFonts w:asciiTheme="majorHAnsi" w:hAnsiTheme="majorHAnsi"/>
        </w:rPr>
      </w:pPr>
      <w:r>
        <w:rPr>
          <w:rFonts w:asciiTheme="majorHAnsi" w:hAnsiTheme="majorHAnsi"/>
        </w:rPr>
        <w:t>CCllr Kemp is currently dealing with three appeals regarding village children not getting a place at the village school.</w:t>
      </w:r>
    </w:p>
    <w:p w:rsidR="007F20F8" w:rsidRDefault="007F20F8" w:rsidP="0008216F">
      <w:pPr>
        <w:spacing w:after="0"/>
        <w:rPr>
          <w:rFonts w:asciiTheme="majorHAnsi" w:hAnsiTheme="majorHAnsi"/>
        </w:rPr>
      </w:pPr>
      <w:r>
        <w:rPr>
          <w:rFonts w:asciiTheme="majorHAnsi" w:hAnsiTheme="majorHAnsi"/>
        </w:rPr>
        <w:t>Complaints have been received in relation to school transport.  Chambers buses have been reported as not turning up, running late and having rude drivers.  CCllr Kemp is looking into these issues.</w:t>
      </w:r>
    </w:p>
    <w:p w:rsidR="006131E3" w:rsidRDefault="007F20F8" w:rsidP="006131E3">
      <w:pPr>
        <w:spacing w:after="0"/>
        <w:rPr>
          <w:rFonts w:asciiTheme="majorHAnsi" w:hAnsiTheme="majorHAnsi"/>
          <w:b/>
        </w:rPr>
      </w:pPr>
      <w:r w:rsidRPr="007F20F8">
        <w:rPr>
          <w:rFonts w:asciiTheme="majorHAnsi" w:hAnsiTheme="majorHAnsi"/>
          <w:b/>
        </w:rPr>
        <w:t>DCllrs Holt/Plumb</w:t>
      </w:r>
    </w:p>
    <w:p w:rsidR="007F20F8" w:rsidRPr="007F20F8" w:rsidRDefault="007F20F8" w:rsidP="006131E3">
      <w:pPr>
        <w:spacing w:after="0"/>
        <w:rPr>
          <w:rFonts w:asciiTheme="majorHAnsi" w:hAnsiTheme="majorHAnsi"/>
        </w:rPr>
      </w:pPr>
      <w:r w:rsidRPr="007F20F8">
        <w:rPr>
          <w:rFonts w:asciiTheme="majorHAnsi" w:hAnsiTheme="majorHAnsi"/>
        </w:rPr>
        <w:t xml:space="preserve">DCllrs Holt &amp; Plumb gave thanks to </w:t>
      </w:r>
      <w:r>
        <w:rPr>
          <w:rFonts w:asciiTheme="majorHAnsi" w:hAnsiTheme="majorHAnsi"/>
        </w:rPr>
        <w:t>those who voted at the  recent</w:t>
      </w:r>
      <w:r w:rsidRPr="007F20F8">
        <w:rPr>
          <w:rFonts w:asciiTheme="majorHAnsi" w:hAnsiTheme="majorHAnsi"/>
        </w:rPr>
        <w:t xml:space="preserve"> District Elections</w:t>
      </w:r>
      <w:r>
        <w:rPr>
          <w:rFonts w:asciiTheme="majorHAnsi" w:hAnsiTheme="majorHAnsi"/>
        </w:rPr>
        <w:t>.  They have been voted  ward members for Glemsford Stanstead and 5 other villages.</w:t>
      </w:r>
    </w:p>
    <w:p w:rsidR="007F20F8" w:rsidRDefault="007F20F8" w:rsidP="006131E3">
      <w:pPr>
        <w:spacing w:after="0"/>
        <w:rPr>
          <w:rFonts w:asciiTheme="majorHAnsi" w:hAnsiTheme="majorHAnsi"/>
        </w:rPr>
      </w:pPr>
    </w:p>
    <w:p w:rsidR="002934C1" w:rsidRDefault="007F20F8" w:rsidP="002934C1">
      <w:pPr>
        <w:spacing w:after="0" w:line="240" w:lineRule="auto"/>
        <w:rPr>
          <w:rFonts w:ascii="Cambria" w:hAnsi="Cambria"/>
          <w:b/>
        </w:rPr>
      </w:pPr>
      <w:r>
        <w:rPr>
          <w:rFonts w:asciiTheme="majorHAnsi" w:hAnsiTheme="majorHAnsi"/>
          <w:b/>
        </w:rPr>
        <w:t xml:space="preserve">10.05  </w:t>
      </w:r>
      <w:r w:rsidR="009270F5" w:rsidRPr="00386AC0">
        <w:rPr>
          <w:rFonts w:asciiTheme="majorHAnsi" w:hAnsiTheme="majorHAnsi"/>
          <w:b/>
        </w:rPr>
        <w:t xml:space="preserve">  Planning</w:t>
      </w:r>
      <w:r w:rsidR="00BC48D3" w:rsidRPr="00386AC0">
        <w:rPr>
          <w:rFonts w:asciiTheme="majorHAnsi" w:hAnsiTheme="majorHAnsi"/>
          <w:b/>
        </w:rPr>
        <w:tab/>
      </w:r>
      <w:r w:rsidR="002934C1">
        <w:rPr>
          <w:rFonts w:ascii="Cambria" w:hAnsi="Cambria"/>
          <w:b/>
        </w:rPr>
        <w:t>New applications:</w:t>
      </w:r>
    </w:p>
    <w:p w:rsidR="007F20F8" w:rsidRDefault="002934C1" w:rsidP="007F20F8">
      <w:pPr>
        <w:spacing w:after="0"/>
        <w:ind w:left="360"/>
        <w:rPr>
          <w:rFonts w:asciiTheme="majorHAnsi" w:hAnsiTheme="majorHAnsi"/>
          <w:b/>
        </w:rPr>
      </w:pPr>
      <w:r>
        <w:rPr>
          <w:rFonts w:ascii="Cambria" w:hAnsi="Cambria"/>
          <w:b/>
        </w:rPr>
        <w:tab/>
      </w:r>
      <w:r>
        <w:rPr>
          <w:rFonts w:ascii="Cambria" w:hAnsi="Cambria"/>
          <w:b/>
        </w:rPr>
        <w:tab/>
      </w:r>
      <w:r>
        <w:rPr>
          <w:rFonts w:ascii="Cambria" w:hAnsi="Cambria"/>
          <w:b/>
        </w:rPr>
        <w:tab/>
      </w:r>
      <w:r w:rsidR="007F20F8" w:rsidRPr="003751F3">
        <w:rPr>
          <w:rFonts w:asciiTheme="majorHAnsi" w:hAnsiTheme="majorHAnsi"/>
          <w:b/>
        </w:rPr>
        <w:t>DC/19/02052 – Chirbury House, 4 Rectory Close</w:t>
      </w:r>
    </w:p>
    <w:p w:rsidR="007F20F8" w:rsidRDefault="007F20F8" w:rsidP="007F20F8">
      <w:pPr>
        <w:spacing w:after="0"/>
        <w:ind w:left="36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Notification of works to trees in conservation area – T1 Field Maple.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Reduce upper crown by 10ft (3m) and the sides by up to 1.5mts</w:t>
      </w:r>
    </w:p>
    <w:p w:rsidR="007F20F8" w:rsidRDefault="007F20F8" w:rsidP="007F20F8">
      <w:pPr>
        <w:spacing w:after="0"/>
        <w:ind w:left="360"/>
        <w:rPr>
          <w:rFonts w:asciiTheme="majorHAnsi" w:hAnsiTheme="majorHAnsi"/>
        </w:rPr>
      </w:pPr>
      <w:r>
        <w:rPr>
          <w:rFonts w:asciiTheme="majorHAnsi" w:hAnsiTheme="majorHAnsi"/>
          <w:b/>
          <w:i/>
        </w:rPr>
        <w:tab/>
      </w:r>
      <w:r>
        <w:rPr>
          <w:rFonts w:asciiTheme="majorHAnsi" w:hAnsiTheme="majorHAnsi"/>
          <w:b/>
          <w:i/>
        </w:rPr>
        <w:tab/>
      </w:r>
      <w:r>
        <w:rPr>
          <w:rFonts w:asciiTheme="majorHAnsi" w:hAnsiTheme="majorHAnsi"/>
          <w:b/>
          <w:i/>
        </w:rPr>
        <w:tab/>
        <w:t>It was resolved to recommend approval</w:t>
      </w:r>
    </w:p>
    <w:p w:rsidR="007F20F8" w:rsidRDefault="007F20F8" w:rsidP="007F20F8">
      <w:pPr>
        <w:spacing w:after="0"/>
        <w:ind w:left="360"/>
        <w:rPr>
          <w:rFonts w:asciiTheme="majorHAnsi" w:hAnsiTheme="majorHAnsi"/>
          <w:b/>
        </w:rPr>
      </w:pP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rPr>
        <w:t>DC</w:t>
      </w:r>
      <w:r w:rsidRPr="003751F3">
        <w:rPr>
          <w:rFonts w:asciiTheme="majorHAnsi" w:hAnsiTheme="majorHAnsi"/>
          <w:b/>
        </w:rPr>
        <w:t>/19/02063 – 29 Angel Lane</w:t>
      </w:r>
    </w:p>
    <w:p w:rsidR="007F20F8" w:rsidRDefault="007F20F8" w:rsidP="007F20F8">
      <w:pPr>
        <w:spacing w:after="0"/>
        <w:ind w:left="36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Erection of a single storey rear extension</w:t>
      </w:r>
    </w:p>
    <w:p w:rsidR="007F20F8" w:rsidRDefault="007F20F8" w:rsidP="007F20F8">
      <w:pPr>
        <w:spacing w:after="0"/>
        <w:ind w:left="360"/>
        <w:rPr>
          <w:rFonts w:asciiTheme="majorHAnsi" w:hAnsiTheme="majorHAnsi"/>
          <w:b/>
          <w:i/>
        </w:rPr>
      </w:pPr>
      <w:r>
        <w:rPr>
          <w:rFonts w:asciiTheme="majorHAnsi" w:hAnsiTheme="majorHAnsi"/>
          <w:b/>
          <w:i/>
        </w:rPr>
        <w:tab/>
      </w:r>
      <w:r>
        <w:rPr>
          <w:rFonts w:asciiTheme="majorHAnsi" w:hAnsiTheme="majorHAnsi"/>
          <w:b/>
          <w:i/>
        </w:rPr>
        <w:tab/>
      </w:r>
      <w:r>
        <w:rPr>
          <w:rFonts w:asciiTheme="majorHAnsi" w:hAnsiTheme="majorHAnsi"/>
          <w:b/>
          <w:i/>
        </w:rPr>
        <w:tab/>
        <w:t>It was resolved to recommend approval</w:t>
      </w:r>
    </w:p>
    <w:p w:rsidR="00C6191D" w:rsidRDefault="00C6191D" w:rsidP="00C6191D">
      <w:pPr>
        <w:spacing w:after="0"/>
        <w:ind w:left="360"/>
        <w:rPr>
          <w:rFonts w:asciiTheme="majorHAnsi" w:hAnsiTheme="majorHAnsi"/>
          <w:b/>
        </w:rPr>
      </w:pPr>
      <w:r>
        <w:rPr>
          <w:rFonts w:asciiTheme="majorHAnsi" w:hAnsiTheme="majorHAnsi"/>
          <w:b/>
          <w:i/>
        </w:rPr>
        <w:tab/>
      </w:r>
      <w:r>
        <w:rPr>
          <w:rFonts w:asciiTheme="majorHAnsi" w:hAnsiTheme="majorHAnsi"/>
          <w:b/>
          <w:i/>
        </w:rPr>
        <w:tab/>
      </w:r>
      <w:r>
        <w:rPr>
          <w:rFonts w:asciiTheme="majorHAnsi" w:hAnsiTheme="majorHAnsi"/>
          <w:b/>
          <w:i/>
        </w:rPr>
        <w:tab/>
      </w:r>
      <w:r w:rsidRPr="00CD1E69">
        <w:rPr>
          <w:rFonts w:asciiTheme="majorHAnsi" w:hAnsiTheme="majorHAnsi"/>
          <w:b/>
        </w:rPr>
        <w:t>Refusals:</w:t>
      </w:r>
    </w:p>
    <w:p w:rsidR="00C6191D" w:rsidRDefault="00C6191D" w:rsidP="00C6191D">
      <w:pPr>
        <w:spacing w:after="0"/>
        <w:ind w:left="36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t>DC/19/01555 – The Little Cottage, 13 Fair Green</w:t>
      </w:r>
    </w:p>
    <w:p w:rsidR="00C6191D" w:rsidRDefault="00C6191D" w:rsidP="00C6191D">
      <w:pPr>
        <w:spacing w:after="0"/>
        <w:ind w:left="360"/>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rPr>
        <w:t xml:space="preserve">Refusal of non-material amendment – redesign of basement layout and </w:t>
      </w:r>
      <w:r>
        <w:rPr>
          <w:rFonts w:asciiTheme="majorHAnsi" w:hAnsiTheme="majorHAnsi"/>
        </w:rPr>
        <w:tab/>
      </w:r>
      <w:r>
        <w:rPr>
          <w:rFonts w:asciiTheme="majorHAnsi" w:hAnsiTheme="majorHAnsi"/>
        </w:rPr>
        <w:tab/>
      </w:r>
      <w:r>
        <w:rPr>
          <w:rFonts w:asciiTheme="majorHAnsi" w:hAnsiTheme="majorHAnsi"/>
        </w:rPr>
        <w:tab/>
        <w:t>alterations of light wells</w:t>
      </w:r>
    </w:p>
    <w:p w:rsidR="00C6191D" w:rsidRPr="00C6191D" w:rsidRDefault="00C6191D" w:rsidP="007F20F8">
      <w:pPr>
        <w:spacing w:after="0"/>
        <w:ind w:left="360"/>
        <w:rPr>
          <w:rFonts w:asciiTheme="majorHAnsi" w:hAnsiTheme="majorHAnsi"/>
        </w:rPr>
      </w:pPr>
    </w:p>
    <w:p w:rsidR="00843EC2" w:rsidRDefault="005D7AD9" w:rsidP="00843EC2">
      <w:pPr>
        <w:spacing w:after="0" w:line="240" w:lineRule="auto"/>
        <w:rPr>
          <w:rFonts w:asciiTheme="majorHAnsi" w:hAnsiTheme="majorHAnsi"/>
          <w:b/>
        </w:rPr>
      </w:pPr>
      <w:proofErr w:type="gramStart"/>
      <w:r>
        <w:rPr>
          <w:rFonts w:asciiTheme="majorHAnsi" w:hAnsiTheme="majorHAnsi"/>
          <w:b/>
        </w:rPr>
        <w:t>11.05</w:t>
      </w:r>
      <w:r w:rsidR="00DA4477" w:rsidRPr="00386AC0">
        <w:rPr>
          <w:rFonts w:asciiTheme="majorHAnsi" w:hAnsiTheme="majorHAnsi"/>
          <w:b/>
        </w:rPr>
        <w:t xml:space="preserve"> </w:t>
      </w:r>
      <w:r w:rsidR="00B21716" w:rsidRPr="00386AC0">
        <w:rPr>
          <w:rFonts w:asciiTheme="majorHAnsi" w:hAnsiTheme="majorHAnsi"/>
          <w:b/>
        </w:rPr>
        <w:t xml:space="preserve"> Public</w:t>
      </w:r>
      <w:proofErr w:type="gramEnd"/>
      <w:r w:rsidR="00B21716" w:rsidRPr="00386AC0">
        <w:rPr>
          <w:rFonts w:asciiTheme="majorHAnsi" w:hAnsiTheme="majorHAnsi"/>
          <w:b/>
        </w:rPr>
        <w:t xml:space="preserve"> question time</w:t>
      </w:r>
    </w:p>
    <w:p w:rsidR="005D7AD9" w:rsidRPr="005D7AD9" w:rsidRDefault="005D7AD9" w:rsidP="00843EC2">
      <w:pPr>
        <w:spacing w:after="0" w:line="240" w:lineRule="auto"/>
        <w:rPr>
          <w:rFonts w:asciiTheme="majorHAnsi" w:hAnsiTheme="majorHAnsi"/>
        </w:rPr>
      </w:pPr>
      <w:r w:rsidRPr="005D7AD9">
        <w:rPr>
          <w:rFonts w:asciiTheme="majorHAnsi" w:hAnsiTheme="majorHAnsi"/>
        </w:rPr>
        <w:t xml:space="preserve">Enquiries were made about the </w:t>
      </w:r>
      <w:r>
        <w:rPr>
          <w:rFonts w:asciiTheme="majorHAnsi" w:hAnsiTheme="majorHAnsi"/>
        </w:rPr>
        <w:t>possible siting of a SID (speed indicator device) at the bottom of Duffs Hill/Brook St, the installation of a 30mph sign to a more suitable position to slow traffic when entering/exiting the village and the 30mph sign outside a residents house to be</w:t>
      </w:r>
      <w:r w:rsidR="003B3BC9">
        <w:rPr>
          <w:rFonts w:asciiTheme="majorHAnsi" w:hAnsiTheme="majorHAnsi"/>
        </w:rPr>
        <w:t xml:space="preserve"> moved/</w:t>
      </w:r>
      <w:r>
        <w:rPr>
          <w:rFonts w:asciiTheme="majorHAnsi" w:hAnsiTheme="majorHAnsi"/>
        </w:rPr>
        <w:t xml:space="preserve"> made smaller. The clerk is </w:t>
      </w:r>
      <w:r w:rsidR="003B3BC9">
        <w:rPr>
          <w:rFonts w:asciiTheme="majorHAnsi" w:hAnsiTheme="majorHAnsi"/>
        </w:rPr>
        <w:t>to contact Suffolk County Council with regards these matters.</w:t>
      </w:r>
    </w:p>
    <w:p w:rsidR="00025303" w:rsidRPr="00386AC0" w:rsidRDefault="00025303" w:rsidP="00843EC2">
      <w:pPr>
        <w:spacing w:after="0" w:line="240" w:lineRule="auto"/>
        <w:rPr>
          <w:rFonts w:asciiTheme="majorHAnsi" w:hAnsiTheme="majorHAnsi"/>
          <w:b/>
        </w:rPr>
      </w:pPr>
    </w:p>
    <w:p w:rsidR="00BF3D9B" w:rsidRDefault="003B3BC9" w:rsidP="00B21716">
      <w:pPr>
        <w:spacing w:after="0" w:line="240" w:lineRule="auto"/>
        <w:rPr>
          <w:rFonts w:asciiTheme="majorHAnsi" w:hAnsiTheme="majorHAnsi"/>
          <w:b/>
        </w:rPr>
      </w:pPr>
      <w:r>
        <w:rPr>
          <w:rFonts w:asciiTheme="majorHAnsi" w:hAnsiTheme="majorHAnsi"/>
          <w:b/>
        </w:rPr>
        <w:t>12.05</w:t>
      </w:r>
      <w:r w:rsidR="00BF3D9B" w:rsidRPr="00386AC0">
        <w:rPr>
          <w:rFonts w:asciiTheme="majorHAnsi" w:hAnsiTheme="majorHAnsi"/>
          <w:b/>
        </w:rPr>
        <w:t xml:space="preserve">  Accounts for approval</w:t>
      </w:r>
    </w:p>
    <w:p w:rsidR="00731285" w:rsidRPr="00386AC0" w:rsidRDefault="00731285" w:rsidP="00B21716">
      <w:pPr>
        <w:spacing w:after="0" w:line="240" w:lineRule="auto"/>
        <w:rPr>
          <w:rFonts w:asciiTheme="majorHAnsi" w:hAnsiTheme="majorHAnsi"/>
          <w:b/>
        </w:rPr>
      </w:pPr>
    </w:p>
    <w:p w:rsidR="00BF3D9B" w:rsidRDefault="00BF3D9B" w:rsidP="00B21716">
      <w:pPr>
        <w:spacing w:after="0" w:line="240" w:lineRule="auto"/>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agree the accounts</w:t>
      </w:r>
    </w:p>
    <w:p w:rsidR="00731285" w:rsidRDefault="00731285" w:rsidP="00B21716">
      <w:pPr>
        <w:spacing w:after="0" w:line="240" w:lineRule="auto"/>
        <w:rPr>
          <w:rFonts w:asciiTheme="majorHAnsi" w:hAnsiTheme="majorHAnsi"/>
        </w:rPr>
      </w:pPr>
      <w:r>
        <w:rPr>
          <w:rFonts w:asciiTheme="majorHAnsi" w:hAnsiTheme="majorHAnsi"/>
        </w:rPr>
        <w:t xml:space="preserve">  </w:t>
      </w:r>
      <w:r w:rsidR="009221C6">
        <w:rPr>
          <w:rFonts w:asciiTheme="majorHAnsi" w:hAnsiTheme="majorHAnsi"/>
        </w:rPr>
        <w:t xml:space="preserve">   </w:t>
      </w:r>
      <w:r>
        <w:rPr>
          <w:rFonts w:asciiTheme="majorHAnsi" w:hAnsiTheme="majorHAnsi"/>
        </w:rPr>
        <w:t>Main A/c</w:t>
      </w:r>
    </w:p>
    <w:tbl>
      <w:tblPr>
        <w:tblW w:w="10620" w:type="dxa"/>
        <w:tblLook w:val="04A0"/>
      </w:tblPr>
      <w:tblGrid>
        <w:gridCol w:w="94"/>
        <w:gridCol w:w="156"/>
        <w:gridCol w:w="2773"/>
        <w:gridCol w:w="1338"/>
        <w:gridCol w:w="4569"/>
        <w:gridCol w:w="250"/>
        <w:gridCol w:w="1190"/>
        <w:gridCol w:w="250"/>
      </w:tblGrid>
      <w:tr w:rsidR="00731285" w:rsidRPr="00731285" w:rsidTr="00717693">
        <w:trPr>
          <w:gridBefore w:val="2"/>
          <w:wBefore w:w="250" w:type="dxa"/>
          <w:trHeight w:val="255"/>
        </w:trPr>
        <w:tc>
          <w:tcPr>
            <w:tcW w:w="8930" w:type="dxa"/>
            <w:gridSpan w:val="4"/>
            <w:shd w:val="clear" w:color="auto" w:fill="auto"/>
            <w:noWrap/>
            <w:vAlign w:val="bottom"/>
            <w:hideMark/>
          </w:tcPr>
          <w:tbl>
            <w:tblPr>
              <w:tblW w:w="4240" w:type="dxa"/>
              <w:tblLook w:val="04A0"/>
            </w:tblPr>
            <w:tblGrid>
              <w:gridCol w:w="2800"/>
              <w:gridCol w:w="1440"/>
            </w:tblGrid>
            <w:tr w:rsidR="00292B0A" w:rsidRPr="00292B0A" w:rsidTr="00292B0A">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B0A" w:rsidRPr="00292B0A" w:rsidRDefault="00292B0A" w:rsidP="00292B0A">
                  <w:pPr>
                    <w:spacing w:after="0" w:line="240" w:lineRule="auto"/>
                    <w:rPr>
                      <w:rFonts w:ascii="Cambria" w:eastAsia="Times New Roman" w:hAnsi="Cambria" w:cs="Arial"/>
                      <w:sz w:val="20"/>
                      <w:szCs w:val="20"/>
                      <w:lang w:eastAsia="en-GB"/>
                    </w:rPr>
                  </w:pPr>
                  <w:r w:rsidRPr="00292B0A">
                    <w:rPr>
                      <w:rFonts w:ascii="Cambria" w:eastAsia="Times New Roman" w:hAnsi="Cambria" w:cs="Arial"/>
                      <w:sz w:val="20"/>
                      <w:szCs w:val="20"/>
                      <w:lang w:eastAsia="en-GB"/>
                    </w:rPr>
                    <w:t>Gardens ARB</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292B0A" w:rsidRPr="00292B0A" w:rsidRDefault="00292B0A" w:rsidP="00292B0A">
                  <w:pPr>
                    <w:spacing w:after="0" w:line="240" w:lineRule="auto"/>
                    <w:jc w:val="right"/>
                    <w:rPr>
                      <w:rFonts w:ascii="Cambria" w:eastAsia="Times New Roman" w:hAnsi="Cambria" w:cs="Arial"/>
                      <w:sz w:val="20"/>
                      <w:szCs w:val="20"/>
                      <w:lang w:eastAsia="en-GB"/>
                    </w:rPr>
                  </w:pPr>
                  <w:r w:rsidRPr="00292B0A">
                    <w:rPr>
                      <w:rFonts w:ascii="Cambria" w:eastAsia="Times New Roman" w:hAnsi="Cambria" w:cs="Arial"/>
                      <w:sz w:val="20"/>
                      <w:szCs w:val="20"/>
                      <w:lang w:eastAsia="en-GB"/>
                    </w:rPr>
                    <w:t>912</w:t>
                  </w:r>
                </w:p>
              </w:tc>
            </w:tr>
            <w:tr w:rsidR="00292B0A" w:rsidRPr="00292B0A" w:rsidTr="00292B0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292B0A" w:rsidRPr="00292B0A" w:rsidRDefault="00292B0A" w:rsidP="00292B0A">
                  <w:pPr>
                    <w:spacing w:after="0" w:line="240" w:lineRule="auto"/>
                    <w:rPr>
                      <w:rFonts w:ascii="Cambria" w:eastAsia="Times New Roman" w:hAnsi="Cambria" w:cs="Arial"/>
                      <w:sz w:val="20"/>
                      <w:szCs w:val="20"/>
                      <w:lang w:eastAsia="en-GB"/>
                    </w:rPr>
                  </w:pPr>
                  <w:r w:rsidRPr="00292B0A">
                    <w:rPr>
                      <w:rFonts w:ascii="Cambria" w:eastAsia="Times New Roman" w:hAnsi="Cambria" w:cs="Arial"/>
                      <w:sz w:val="20"/>
                      <w:szCs w:val="20"/>
                      <w:lang w:eastAsia="en-GB"/>
                    </w:rPr>
                    <w:t>SALC-internal audit</w:t>
                  </w:r>
                </w:p>
              </w:tc>
              <w:tc>
                <w:tcPr>
                  <w:tcW w:w="1440" w:type="dxa"/>
                  <w:tcBorders>
                    <w:top w:val="nil"/>
                    <w:left w:val="nil"/>
                    <w:bottom w:val="single" w:sz="4" w:space="0" w:color="auto"/>
                    <w:right w:val="single" w:sz="4" w:space="0" w:color="auto"/>
                  </w:tcBorders>
                  <w:shd w:val="clear" w:color="auto" w:fill="auto"/>
                  <w:noWrap/>
                  <w:vAlign w:val="bottom"/>
                  <w:hideMark/>
                </w:tcPr>
                <w:p w:rsidR="00292B0A" w:rsidRPr="00292B0A" w:rsidRDefault="00292B0A" w:rsidP="00292B0A">
                  <w:pPr>
                    <w:spacing w:after="0" w:line="240" w:lineRule="auto"/>
                    <w:jc w:val="right"/>
                    <w:rPr>
                      <w:rFonts w:ascii="Cambria" w:eastAsia="Times New Roman" w:hAnsi="Cambria" w:cs="Arial"/>
                      <w:sz w:val="20"/>
                      <w:szCs w:val="20"/>
                      <w:lang w:eastAsia="en-GB"/>
                    </w:rPr>
                  </w:pPr>
                  <w:r w:rsidRPr="00292B0A">
                    <w:rPr>
                      <w:rFonts w:ascii="Cambria" w:eastAsia="Times New Roman" w:hAnsi="Cambria" w:cs="Arial"/>
                      <w:sz w:val="20"/>
                      <w:szCs w:val="20"/>
                      <w:lang w:eastAsia="en-GB"/>
                    </w:rPr>
                    <w:t>398.4</w:t>
                  </w:r>
                </w:p>
              </w:tc>
            </w:tr>
            <w:tr w:rsidR="00292B0A" w:rsidRPr="00292B0A" w:rsidTr="00292B0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292B0A" w:rsidRPr="00292B0A" w:rsidRDefault="00292B0A" w:rsidP="00292B0A">
                  <w:pPr>
                    <w:spacing w:after="0" w:line="240" w:lineRule="auto"/>
                    <w:rPr>
                      <w:rFonts w:ascii="Cambria" w:eastAsia="Times New Roman" w:hAnsi="Cambria" w:cs="Arial"/>
                      <w:sz w:val="20"/>
                      <w:szCs w:val="20"/>
                      <w:lang w:eastAsia="en-GB"/>
                    </w:rPr>
                  </w:pPr>
                  <w:r w:rsidRPr="00292B0A">
                    <w:rPr>
                      <w:rFonts w:ascii="Cambria" w:eastAsia="Times New Roman" w:hAnsi="Cambria" w:cs="Arial"/>
                      <w:sz w:val="20"/>
                      <w:szCs w:val="20"/>
                      <w:lang w:eastAsia="en-GB"/>
                    </w:rPr>
                    <w:t>Glemsford School-prize money</w:t>
                  </w:r>
                </w:p>
              </w:tc>
              <w:tc>
                <w:tcPr>
                  <w:tcW w:w="1440" w:type="dxa"/>
                  <w:tcBorders>
                    <w:top w:val="nil"/>
                    <w:left w:val="nil"/>
                    <w:bottom w:val="single" w:sz="4" w:space="0" w:color="auto"/>
                    <w:right w:val="single" w:sz="4" w:space="0" w:color="auto"/>
                  </w:tcBorders>
                  <w:shd w:val="clear" w:color="auto" w:fill="auto"/>
                  <w:noWrap/>
                  <w:vAlign w:val="bottom"/>
                  <w:hideMark/>
                </w:tcPr>
                <w:p w:rsidR="00292B0A" w:rsidRPr="00292B0A" w:rsidRDefault="00292B0A" w:rsidP="00292B0A">
                  <w:pPr>
                    <w:spacing w:after="0" w:line="240" w:lineRule="auto"/>
                    <w:jc w:val="right"/>
                    <w:rPr>
                      <w:rFonts w:ascii="Cambria" w:eastAsia="Times New Roman" w:hAnsi="Cambria" w:cs="Arial"/>
                      <w:sz w:val="20"/>
                      <w:szCs w:val="20"/>
                      <w:lang w:eastAsia="en-GB"/>
                    </w:rPr>
                  </w:pPr>
                  <w:r w:rsidRPr="00292B0A">
                    <w:rPr>
                      <w:rFonts w:ascii="Cambria" w:eastAsia="Times New Roman" w:hAnsi="Cambria" w:cs="Arial"/>
                      <w:sz w:val="20"/>
                      <w:szCs w:val="20"/>
                      <w:lang w:eastAsia="en-GB"/>
                    </w:rPr>
                    <w:t>70</w:t>
                  </w:r>
                </w:p>
              </w:tc>
            </w:tr>
            <w:tr w:rsidR="00292B0A" w:rsidRPr="00292B0A" w:rsidTr="00292B0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292B0A" w:rsidRPr="00292B0A" w:rsidRDefault="00292B0A" w:rsidP="00292B0A">
                  <w:pPr>
                    <w:spacing w:after="0" w:line="240" w:lineRule="auto"/>
                    <w:rPr>
                      <w:rFonts w:ascii="Cambria" w:eastAsia="Times New Roman" w:hAnsi="Cambria" w:cs="Arial"/>
                      <w:sz w:val="20"/>
                      <w:szCs w:val="20"/>
                      <w:lang w:eastAsia="en-GB"/>
                    </w:rPr>
                  </w:pPr>
                  <w:r w:rsidRPr="00292B0A">
                    <w:rPr>
                      <w:rFonts w:ascii="Cambria" w:eastAsia="Times New Roman" w:hAnsi="Cambria" w:cs="Arial"/>
                      <w:sz w:val="20"/>
                      <w:szCs w:val="20"/>
                      <w:lang w:eastAsia="en-GB"/>
                    </w:rPr>
                    <w:t>D George-exps (</w:t>
                  </w:r>
                  <w:r w:rsidR="001B3C98" w:rsidRPr="00292B0A">
                    <w:rPr>
                      <w:rFonts w:ascii="Cambria" w:eastAsia="Times New Roman" w:hAnsi="Cambria" w:cs="Arial"/>
                      <w:sz w:val="20"/>
                      <w:szCs w:val="20"/>
                      <w:lang w:eastAsia="en-GB"/>
                    </w:rPr>
                    <w:t>mileage</w:t>
                  </w:r>
                  <w:r w:rsidRPr="00292B0A">
                    <w:rPr>
                      <w:rFonts w:ascii="Cambria" w:eastAsia="Times New Roman" w:hAnsi="Cambria" w:cs="Arial"/>
                      <w:sz w:val="20"/>
                      <w:szCs w:val="20"/>
                      <w:lang w:eastAsia="en-GB"/>
                    </w:rPr>
                    <w:t xml:space="preserve"> SALC)</w:t>
                  </w:r>
                </w:p>
              </w:tc>
              <w:tc>
                <w:tcPr>
                  <w:tcW w:w="1440" w:type="dxa"/>
                  <w:tcBorders>
                    <w:top w:val="nil"/>
                    <w:left w:val="nil"/>
                    <w:bottom w:val="single" w:sz="4" w:space="0" w:color="auto"/>
                    <w:right w:val="single" w:sz="4" w:space="0" w:color="auto"/>
                  </w:tcBorders>
                  <w:shd w:val="clear" w:color="auto" w:fill="auto"/>
                  <w:noWrap/>
                  <w:vAlign w:val="bottom"/>
                  <w:hideMark/>
                </w:tcPr>
                <w:p w:rsidR="00292B0A" w:rsidRPr="00292B0A" w:rsidRDefault="00292B0A" w:rsidP="00292B0A">
                  <w:pPr>
                    <w:spacing w:after="0" w:line="240" w:lineRule="auto"/>
                    <w:jc w:val="right"/>
                    <w:rPr>
                      <w:rFonts w:ascii="Cambria" w:eastAsia="Times New Roman" w:hAnsi="Cambria" w:cs="Arial"/>
                      <w:sz w:val="20"/>
                      <w:szCs w:val="20"/>
                      <w:lang w:eastAsia="en-GB"/>
                    </w:rPr>
                  </w:pPr>
                  <w:r w:rsidRPr="00292B0A">
                    <w:rPr>
                      <w:rFonts w:ascii="Cambria" w:eastAsia="Times New Roman" w:hAnsi="Cambria" w:cs="Arial"/>
                      <w:sz w:val="20"/>
                      <w:szCs w:val="20"/>
                      <w:lang w:eastAsia="en-GB"/>
                    </w:rPr>
                    <w:t>54</w:t>
                  </w:r>
                </w:p>
              </w:tc>
            </w:tr>
            <w:tr w:rsidR="00292B0A" w:rsidRPr="00292B0A" w:rsidTr="00292B0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292B0A" w:rsidRPr="00292B0A" w:rsidRDefault="00292B0A" w:rsidP="00292B0A">
                  <w:pPr>
                    <w:spacing w:after="0" w:line="240" w:lineRule="auto"/>
                    <w:rPr>
                      <w:rFonts w:ascii="Cambria" w:eastAsia="Times New Roman" w:hAnsi="Cambria" w:cs="Arial"/>
                      <w:sz w:val="20"/>
                      <w:szCs w:val="20"/>
                      <w:lang w:eastAsia="en-GB"/>
                    </w:rPr>
                  </w:pPr>
                  <w:r w:rsidRPr="00292B0A">
                    <w:rPr>
                      <w:rFonts w:ascii="Cambria" w:eastAsia="Times New Roman" w:hAnsi="Cambria" w:cs="Arial"/>
                      <w:sz w:val="20"/>
                      <w:szCs w:val="20"/>
                      <w:lang w:eastAsia="en-GB"/>
                    </w:rPr>
                    <w:t>Suffolk Libraries</w:t>
                  </w:r>
                </w:p>
              </w:tc>
              <w:tc>
                <w:tcPr>
                  <w:tcW w:w="1440" w:type="dxa"/>
                  <w:tcBorders>
                    <w:top w:val="nil"/>
                    <w:left w:val="nil"/>
                    <w:bottom w:val="single" w:sz="4" w:space="0" w:color="auto"/>
                    <w:right w:val="single" w:sz="4" w:space="0" w:color="auto"/>
                  </w:tcBorders>
                  <w:shd w:val="clear" w:color="auto" w:fill="auto"/>
                  <w:noWrap/>
                  <w:vAlign w:val="bottom"/>
                  <w:hideMark/>
                </w:tcPr>
                <w:p w:rsidR="00292B0A" w:rsidRPr="00292B0A" w:rsidRDefault="00292B0A" w:rsidP="00292B0A">
                  <w:pPr>
                    <w:spacing w:after="0" w:line="240" w:lineRule="auto"/>
                    <w:jc w:val="right"/>
                    <w:rPr>
                      <w:rFonts w:ascii="Cambria" w:eastAsia="Times New Roman" w:hAnsi="Cambria" w:cs="Arial"/>
                      <w:sz w:val="20"/>
                      <w:szCs w:val="20"/>
                      <w:lang w:eastAsia="en-GB"/>
                    </w:rPr>
                  </w:pPr>
                  <w:r w:rsidRPr="00292B0A">
                    <w:rPr>
                      <w:rFonts w:ascii="Cambria" w:eastAsia="Times New Roman" w:hAnsi="Cambria" w:cs="Arial"/>
                      <w:sz w:val="20"/>
                      <w:szCs w:val="20"/>
                      <w:lang w:eastAsia="en-GB"/>
                    </w:rPr>
                    <w:t>1000</w:t>
                  </w:r>
                </w:p>
              </w:tc>
            </w:tr>
          </w:tbl>
          <w:p w:rsidR="00731285" w:rsidRPr="00731285" w:rsidRDefault="00731285" w:rsidP="00731285">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717693">
        <w:trPr>
          <w:gridBefore w:val="2"/>
          <w:wBefore w:w="250" w:type="dxa"/>
          <w:trHeight w:val="255"/>
        </w:trPr>
        <w:tc>
          <w:tcPr>
            <w:tcW w:w="8930" w:type="dxa"/>
            <w:gridSpan w:val="4"/>
            <w:shd w:val="clear" w:color="auto" w:fill="auto"/>
            <w:noWrap/>
            <w:vAlign w:val="bottom"/>
            <w:hideMark/>
          </w:tcPr>
          <w:p w:rsidR="00731285" w:rsidRDefault="00292B0A" w:rsidP="00731285">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 Village hall A/c</w:t>
            </w:r>
          </w:p>
          <w:tbl>
            <w:tblPr>
              <w:tblW w:w="3880" w:type="dxa"/>
              <w:tblLook w:val="04A0"/>
            </w:tblPr>
            <w:tblGrid>
              <w:gridCol w:w="2920"/>
              <w:gridCol w:w="960"/>
            </w:tblGrid>
            <w:tr w:rsidR="009221C6" w:rsidRPr="009221C6" w:rsidTr="009221C6">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1C6" w:rsidRPr="009221C6" w:rsidRDefault="009221C6" w:rsidP="009221C6">
                  <w:pPr>
                    <w:spacing w:after="0" w:line="240" w:lineRule="auto"/>
                    <w:rPr>
                      <w:rFonts w:ascii="Cambria" w:eastAsia="Times New Roman" w:hAnsi="Cambria" w:cs="Arial"/>
                      <w:sz w:val="20"/>
                      <w:szCs w:val="20"/>
                      <w:lang w:eastAsia="en-GB"/>
                    </w:rPr>
                  </w:pPr>
                  <w:r w:rsidRPr="009221C6">
                    <w:rPr>
                      <w:rFonts w:ascii="Cambria" w:eastAsia="Times New Roman" w:hAnsi="Cambria" w:cs="Arial"/>
                      <w:sz w:val="20"/>
                      <w:szCs w:val="20"/>
                      <w:lang w:eastAsia="en-GB"/>
                    </w:rPr>
                    <w:t>Jayden Electrical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221C6" w:rsidRPr="009221C6" w:rsidRDefault="009221C6" w:rsidP="009221C6">
                  <w:pPr>
                    <w:spacing w:after="0" w:line="240" w:lineRule="auto"/>
                    <w:jc w:val="right"/>
                    <w:rPr>
                      <w:rFonts w:ascii="Arial" w:eastAsia="Times New Roman" w:hAnsi="Arial" w:cs="Arial"/>
                      <w:sz w:val="20"/>
                      <w:szCs w:val="20"/>
                      <w:lang w:eastAsia="en-GB"/>
                    </w:rPr>
                  </w:pPr>
                  <w:r w:rsidRPr="009221C6">
                    <w:rPr>
                      <w:rFonts w:ascii="Arial" w:eastAsia="Times New Roman" w:hAnsi="Arial" w:cs="Arial"/>
                      <w:sz w:val="20"/>
                      <w:szCs w:val="20"/>
                      <w:lang w:eastAsia="en-GB"/>
                    </w:rPr>
                    <w:t>205.84</w:t>
                  </w:r>
                </w:p>
              </w:tc>
            </w:tr>
            <w:tr w:rsidR="00B623A7" w:rsidRPr="009221C6" w:rsidTr="009221C6">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3A7" w:rsidRPr="009221C6" w:rsidRDefault="00B623A7" w:rsidP="009221C6">
                  <w:pPr>
                    <w:spacing w:after="0" w:line="240" w:lineRule="auto"/>
                    <w:rPr>
                      <w:rFonts w:ascii="Cambria" w:eastAsia="Times New Roman" w:hAnsi="Cambria" w:cs="Arial"/>
                      <w:sz w:val="20"/>
                      <w:szCs w:val="20"/>
                      <w:lang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623A7" w:rsidRPr="009221C6" w:rsidRDefault="00B623A7" w:rsidP="009221C6">
                  <w:pPr>
                    <w:spacing w:after="0" w:line="240" w:lineRule="auto"/>
                    <w:jc w:val="right"/>
                    <w:rPr>
                      <w:rFonts w:ascii="Arial" w:eastAsia="Times New Roman" w:hAnsi="Arial" w:cs="Arial"/>
                      <w:sz w:val="20"/>
                      <w:szCs w:val="20"/>
                      <w:lang w:eastAsia="en-GB"/>
                    </w:rPr>
                  </w:pPr>
                </w:p>
              </w:tc>
            </w:tr>
          </w:tbl>
          <w:p w:rsidR="00292B0A" w:rsidRPr="00731285" w:rsidRDefault="00292B0A" w:rsidP="00731285">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717693">
        <w:trPr>
          <w:gridBefore w:val="2"/>
          <w:wBefore w:w="250" w:type="dxa"/>
          <w:trHeight w:val="255"/>
        </w:trPr>
        <w:tc>
          <w:tcPr>
            <w:tcW w:w="8930" w:type="dxa"/>
            <w:gridSpan w:val="4"/>
            <w:shd w:val="clear" w:color="auto" w:fill="auto"/>
            <w:noWrap/>
            <w:vAlign w:val="bottom"/>
            <w:hideMark/>
          </w:tcPr>
          <w:p w:rsidR="002301E9" w:rsidRPr="00731285" w:rsidRDefault="002301E9" w:rsidP="002301E9">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717693">
        <w:trPr>
          <w:gridBefore w:val="2"/>
          <w:wBefore w:w="250" w:type="dxa"/>
          <w:trHeight w:val="255"/>
        </w:trPr>
        <w:tc>
          <w:tcPr>
            <w:tcW w:w="8930" w:type="dxa"/>
            <w:gridSpan w:val="4"/>
            <w:shd w:val="clear" w:color="auto" w:fill="auto"/>
            <w:noWrap/>
            <w:vAlign w:val="bottom"/>
            <w:hideMark/>
          </w:tcPr>
          <w:p w:rsidR="004458CF" w:rsidRPr="004458CF" w:rsidRDefault="004458CF" w:rsidP="00731285">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717693">
        <w:trPr>
          <w:gridAfter w:val="1"/>
          <w:wAfter w:w="250" w:type="dxa"/>
          <w:trHeight w:val="255"/>
        </w:trPr>
        <w:tc>
          <w:tcPr>
            <w:tcW w:w="8930" w:type="dxa"/>
            <w:gridSpan w:val="5"/>
            <w:shd w:val="clear" w:color="auto" w:fill="auto"/>
            <w:noWrap/>
            <w:vAlign w:val="bottom"/>
            <w:hideMark/>
          </w:tcPr>
          <w:p w:rsidR="00731285" w:rsidRPr="00B623A7" w:rsidRDefault="00B623A7" w:rsidP="00B623A7">
            <w:pPr>
              <w:spacing w:after="0" w:line="240" w:lineRule="auto"/>
              <w:ind w:left="-250"/>
              <w:rPr>
                <w:rFonts w:asciiTheme="majorHAnsi" w:eastAsia="Times New Roman" w:hAnsiTheme="majorHAnsi" w:cs="Arial"/>
                <w:b/>
                <w:lang w:eastAsia="en-GB"/>
              </w:rPr>
            </w:pPr>
            <w:r w:rsidRPr="00B623A7">
              <w:rPr>
                <w:rFonts w:asciiTheme="majorHAnsi" w:eastAsia="Times New Roman" w:hAnsiTheme="majorHAnsi" w:cs="Arial"/>
                <w:b/>
                <w:lang w:eastAsia="en-GB"/>
              </w:rPr>
              <w:t>113.05  Reports from working groups</w:t>
            </w:r>
          </w:p>
          <w:p w:rsidR="00B623A7" w:rsidRDefault="001B3C98" w:rsidP="00B623A7">
            <w:pPr>
              <w:spacing w:after="0" w:line="240" w:lineRule="auto"/>
              <w:ind w:left="-250"/>
              <w:rPr>
                <w:rFonts w:asciiTheme="majorHAnsi" w:eastAsia="Times New Roman" w:hAnsiTheme="majorHAnsi" w:cs="Arial"/>
                <w:b/>
                <w:lang w:eastAsia="en-GB"/>
              </w:rPr>
            </w:pPr>
            <w:proofErr w:type="spellStart"/>
            <w:r w:rsidRPr="00B623A7">
              <w:rPr>
                <w:rFonts w:asciiTheme="majorHAnsi" w:eastAsia="Times New Roman" w:hAnsiTheme="majorHAnsi" w:cs="Arial"/>
                <w:b/>
                <w:lang w:eastAsia="en-GB"/>
              </w:rPr>
              <w:t>C</w:t>
            </w:r>
            <w:r w:rsidR="00DF18AE">
              <w:rPr>
                <w:rFonts w:asciiTheme="majorHAnsi" w:eastAsia="Times New Roman" w:hAnsiTheme="majorHAnsi" w:cs="Arial"/>
                <w:b/>
                <w:lang w:eastAsia="en-GB"/>
              </w:rPr>
              <w:t>C</w:t>
            </w:r>
            <w:r w:rsidRPr="00B623A7">
              <w:rPr>
                <w:rFonts w:asciiTheme="majorHAnsi" w:eastAsia="Times New Roman" w:hAnsiTheme="majorHAnsi" w:cs="Arial"/>
                <w:b/>
                <w:lang w:eastAsia="en-GB"/>
              </w:rPr>
              <w:t>emetery</w:t>
            </w:r>
            <w:proofErr w:type="spellEnd"/>
          </w:p>
          <w:p w:rsidR="00B623A7" w:rsidRDefault="00B623A7" w:rsidP="00B623A7">
            <w:pPr>
              <w:spacing w:after="0" w:line="240" w:lineRule="auto"/>
              <w:ind w:left="-108"/>
              <w:rPr>
                <w:rFonts w:asciiTheme="majorHAnsi" w:hAnsiTheme="majorHAnsi"/>
                <w:b/>
              </w:rPr>
            </w:pPr>
            <w:r>
              <w:rPr>
                <w:rFonts w:asciiTheme="majorHAnsi" w:hAnsiTheme="majorHAnsi"/>
                <w:b/>
              </w:rPr>
              <w:t>Pl</w:t>
            </w:r>
            <w:r w:rsidRPr="001A4AF3">
              <w:rPr>
                <w:rFonts w:asciiTheme="majorHAnsi" w:hAnsiTheme="majorHAnsi"/>
                <w:b/>
              </w:rPr>
              <w:t>anning permission for change of use of land</w:t>
            </w:r>
            <w:r>
              <w:rPr>
                <w:rFonts w:asciiTheme="majorHAnsi" w:hAnsiTheme="majorHAnsi"/>
                <w:b/>
              </w:rPr>
              <w:t xml:space="preserve"> </w:t>
            </w:r>
          </w:p>
          <w:p w:rsidR="00B623A7" w:rsidRDefault="00B623A7" w:rsidP="00B623A7">
            <w:pPr>
              <w:spacing w:after="0" w:line="240" w:lineRule="auto"/>
              <w:ind w:left="-108"/>
              <w:rPr>
                <w:rFonts w:asciiTheme="majorHAnsi" w:hAnsiTheme="majorHAnsi"/>
              </w:rPr>
            </w:pPr>
            <w:r w:rsidRPr="001A4AF3">
              <w:rPr>
                <w:rFonts w:asciiTheme="majorHAnsi" w:hAnsiTheme="majorHAnsi"/>
                <w:b/>
                <w:i/>
              </w:rPr>
              <w:t>It</w:t>
            </w:r>
            <w:r>
              <w:rPr>
                <w:rFonts w:asciiTheme="majorHAnsi" w:hAnsiTheme="majorHAnsi"/>
                <w:b/>
                <w:i/>
              </w:rPr>
              <w:t xml:space="preserve"> was resolved </w:t>
            </w:r>
            <w:r>
              <w:rPr>
                <w:rFonts w:asciiTheme="majorHAnsi" w:hAnsiTheme="majorHAnsi"/>
              </w:rPr>
              <w:t xml:space="preserve">that this is completed at a cost of £231.00. The location drawing is to be </w:t>
            </w:r>
            <w:r>
              <w:rPr>
                <w:rFonts w:asciiTheme="majorHAnsi" w:hAnsiTheme="majorHAnsi"/>
              </w:rPr>
              <w:lastRenderedPageBreak/>
              <w:t>amended to include details of access.  Cllr Plumb is to help with the application.</w:t>
            </w:r>
          </w:p>
          <w:p w:rsidR="00B623A7" w:rsidRDefault="00B623A7" w:rsidP="00B623A7">
            <w:pPr>
              <w:spacing w:after="0" w:line="240" w:lineRule="auto"/>
              <w:ind w:left="-108"/>
              <w:rPr>
                <w:rFonts w:asciiTheme="majorHAnsi" w:hAnsiTheme="majorHAnsi"/>
              </w:rPr>
            </w:pPr>
            <w:r w:rsidRPr="00DD033C">
              <w:rPr>
                <w:rFonts w:asciiTheme="majorHAnsi" w:hAnsiTheme="majorHAnsi"/>
                <w:b/>
              </w:rPr>
              <w:t xml:space="preserve">Fencing of new land – </w:t>
            </w:r>
            <w:r w:rsidRPr="00B623A7">
              <w:rPr>
                <w:rFonts w:asciiTheme="majorHAnsi" w:hAnsiTheme="majorHAnsi"/>
              </w:rPr>
              <w:t>It was agreed</w:t>
            </w:r>
            <w:r>
              <w:rPr>
                <w:rFonts w:asciiTheme="majorHAnsi" w:hAnsiTheme="majorHAnsi"/>
                <w:b/>
              </w:rPr>
              <w:t xml:space="preserve"> </w:t>
            </w:r>
            <w:r w:rsidRPr="001A4AF3">
              <w:rPr>
                <w:rFonts w:asciiTheme="majorHAnsi" w:hAnsiTheme="majorHAnsi"/>
              </w:rPr>
              <w:t xml:space="preserve"> that rabbit fencing be installed.  A</w:t>
            </w:r>
            <w:r>
              <w:rPr>
                <w:rFonts w:asciiTheme="majorHAnsi" w:hAnsiTheme="majorHAnsi"/>
              </w:rPr>
              <w:t>lso to include replacement of the existing fence.  Total is approx 170mts.  Cllr Southgate to obtain costs.</w:t>
            </w:r>
          </w:p>
          <w:p w:rsidR="00B623A7" w:rsidRDefault="00B623A7" w:rsidP="00B623A7">
            <w:pPr>
              <w:spacing w:after="0" w:line="240" w:lineRule="auto"/>
              <w:ind w:left="-108"/>
              <w:rPr>
                <w:rFonts w:asciiTheme="majorHAnsi" w:hAnsiTheme="majorHAnsi"/>
                <w:b/>
              </w:rPr>
            </w:pPr>
            <w:r w:rsidRPr="006E5DAB">
              <w:rPr>
                <w:rFonts w:asciiTheme="majorHAnsi" w:hAnsiTheme="majorHAnsi"/>
                <w:b/>
              </w:rPr>
              <w:t>Ground work – to agree specification</w:t>
            </w:r>
          </w:p>
          <w:p w:rsidR="00B623A7" w:rsidRDefault="00B623A7" w:rsidP="00B623A7">
            <w:pPr>
              <w:spacing w:after="0" w:line="240" w:lineRule="auto"/>
              <w:ind w:left="-108"/>
              <w:rPr>
                <w:rFonts w:asciiTheme="majorHAnsi" w:hAnsiTheme="majorHAnsi"/>
              </w:rPr>
            </w:pPr>
            <w:r w:rsidRPr="00B623A7">
              <w:rPr>
                <w:rFonts w:asciiTheme="majorHAnsi" w:hAnsiTheme="majorHAnsi"/>
              </w:rPr>
              <w:t>It was agreed</w:t>
            </w:r>
            <w:r>
              <w:rPr>
                <w:rFonts w:asciiTheme="majorHAnsi" w:hAnsiTheme="majorHAnsi"/>
                <w:b/>
                <w:i/>
              </w:rPr>
              <w:t xml:space="preserve"> </w:t>
            </w:r>
            <w:r>
              <w:rPr>
                <w:rFonts w:asciiTheme="majorHAnsi" w:hAnsiTheme="majorHAnsi"/>
              </w:rPr>
              <w:t>that a tarmac footpath be installed through the existing cemetery extending onto the new land to meet the road.  This is to include a splay and hard standing for vehicles.  Cllr Southgate to obtain prices.</w:t>
            </w:r>
          </w:p>
          <w:p w:rsidR="00B623A7" w:rsidRDefault="00B623A7" w:rsidP="00B623A7">
            <w:pPr>
              <w:spacing w:after="0" w:line="240" w:lineRule="auto"/>
              <w:ind w:left="-108"/>
              <w:rPr>
                <w:rFonts w:asciiTheme="majorHAnsi" w:hAnsiTheme="majorHAnsi"/>
              </w:rPr>
            </w:pPr>
            <w:r w:rsidRPr="002E3FCA">
              <w:rPr>
                <w:rFonts w:asciiTheme="majorHAnsi" w:hAnsiTheme="majorHAnsi"/>
              </w:rPr>
              <w:t>CIL funding from BDC is to be looked into to help with costs.</w:t>
            </w:r>
          </w:p>
          <w:p w:rsidR="00B623A7" w:rsidRDefault="00B623A7" w:rsidP="00B623A7">
            <w:pPr>
              <w:spacing w:after="0" w:line="240" w:lineRule="auto"/>
              <w:ind w:left="-108"/>
              <w:rPr>
                <w:rFonts w:asciiTheme="majorHAnsi" w:hAnsiTheme="majorHAnsi"/>
                <w:b/>
              </w:rPr>
            </w:pPr>
            <w:r w:rsidRPr="006E5DAB">
              <w:rPr>
                <w:rFonts w:asciiTheme="majorHAnsi" w:hAnsiTheme="majorHAnsi"/>
                <w:b/>
              </w:rPr>
              <w:t xml:space="preserve">Charges – to agree timescale for charging double </w:t>
            </w:r>
            <w:r>
              <w:rPr>
                <w:rFonts w:asciiTheme="majorHAnsi" w:hAnsiTheme="majorHAnsi"/>
                <w:b/>
              </w:rPr>
              <w:t xml:space="preserve">cemetery </w:t>
            </w:r>
            <w:r w:rsidRPr="006E5DAB">
              <w:rPr>
                <w:rFonts w:asciiTheme="majorHAnsi" w:hAnsiTheme="majorHAnsi"/>
                <w:b/>
              </w:rPr>
              <w:t>fees</w:t>
            </w:r>
          </w:p>
          <w:p w:rsidR="00B623A7" w:rsidRDefault="00B623A7" w:rsidP="00B623A7">
            <w:pPr>
              <w:spacing w:after="0" w:line="240" w:lineRule="auto"/>
              <w:ind w:left="-108"/>
              <w:rPr>
                <w:rFonts w:asciiTheme="majorHAnsi" w:hAnsiTheme="majorHAnsi"/>
              </w:rPr>
            </w:pPr>
            <w:r>
              <w:rPr>
                <w:rFonts w:asciiTheme="majorHAnsi" w:hAnsiTheme="majorHAnsi"/>
              </w:rPr>
              <w:t xml:space="preserve">Currently non- village residents have to pay double cemetery fees.  However, exceptions can be made; if residents have moved into residential care or if a move has only recently taken place away from the village and other family members still live here.  All others will be at double the cost. </w:t>
            </w:r>
            <w:r w:rsidRPr="00B623A7">
              <w:rPr>
                <w:rFonts w:asciiTheme="majorHAnsi" w:hAnsiTheme="majorHAnsi"/>
                <w:b/>
                <w:i/>
              </w:rPr>
              <w:t>This was resolved</w:t>
            </w:r>
            <w:r>
              <w:rPr>
                <w:rFonts w:asciiTheme="majorHAnsi" w:hAnsiTheme="majorHAnsi"/>
              </w:rPr>
              <w:t xml:space="preserve"> by full council.</w:t>
            </w:r>
          </w:p>
          <w:p w:rsidR="00B623A7" w:rsidRDefault="00B623A7" w:rsidP="00B623A7">
            <w:pPr>
              <w:spacing w:after="0" w:line="240" w:lineRule="auto"/>
              <w:ind w:left="-108"/>
              <w:rPr>
                <w:rFonts w:asciiTheme="majorHAnsi" w:hAnsiTheme="majorHAnsi"/>
              </w:rPr>
            </w:pPr>
          </w:p>
          <w:p w:rsidR="00B623A7" w:rsidRPr="003923F0" w:rsidRDefault="00B623A7" w:rsidP="00B623A7">
            <w:pPr>
              <w:spacing w:after="0" w:line="240" w:lineRule="auto"/>
              <w:ind w:left="-108"/>
              <w:rPr>
                <w:rFonts w:asciiTheme="majorHAnsi" w:hAnsiTheme="majorHAnsi"/>
                <w:b/>
              </w:rPr>
            </w:pPr>
            <w:r w:rsidRPr="003923F0">
              <w:rPr>
                <w:rFonts w:asciiTheme="majorHAnsi" w:hAnsiTheme="majorHAnsi"/>
                <w:b/>
              </w:rPr>
              <w:t>Village Hall</w:t>
            </w:r>
          </w:p>
          <w:p w:rsidR="00B623A7" w:rsidRDefault="00B623A7" w:rsidP="00B623A7">
            <w:pPr>
              <w:spacing w:after="0" w:line="240" w:lineRule="auto"/>
              <w:ind w:left="-108"/>
              <w:rPr>
                <w:rFonts w:asciiTheme="majorHAnsi" w:hAnsiTheme="majorHAnsi"/>
                <w:b/>
              </w:rPr>
            </w:pPr>
            <w:r w:rsidRPr="00061036">
              <w:rPr>
                <w:rFonts w:asciiTheme="majorHAnsi" w:hAnsiTheme="majorHAnsi"/>
                <w:b/>
              </w:rPr>
              <w:t>Proposed extension – update.</w:t>
            </w:r>
          </w:p>
          <w:p w:rsidR="00B623A7" w:rsidRDefault="00B623A7" w:rsidP="00B623A7">
            <w:pPr>
              <w:spacing w:after="0" w:line="240" w:lineRule="auto"/>
              <w:ind w:left="-108"/>
              <w:rPr>
                <w:rFonts w:asciiTheme="majorHAnsi" w:hAnsiTheme="majorHAnsi"/>
              </w:rPr>
            </w:pPr>
            <w:r w:rsidRPr="006D7019">
              <w:rPr>
                <w:rFonts w:asciiTheme="majorHAnsi" w:hAnsiTheme="majorHAnsi"/>
              </w:rPr>
              <w:t>Quotes have been received from architects to draw up plans for the proposed village hall extens</w:t>
            </w:r>
            <w:r>
              <w:rPr>
                <w:rFonts w:asciiTheme="majorHAnsi" w:hAnsiTheme="majorHAnsi"/>
              </w:rPr>
              <w:t xml:space="preserve">ion.  These plans </w:t>
            </w:r>
            <w:r w:rsidRPr="006D7019">
              <w:rPr>
                <w:rFonts w:asciiTheme="majorHAnsi" w:hAnsiTheme="majorHAnsi"/>
              </w:rPr>
              <w:t>did not include management of the whole project.  Following a presentation by Concertus at the l</w:t>
            </w:r>
            <w:r>
              <w:rPr>
                <w:rFonts w:asciiTheme="majorHAnsi" w:hAnsiTheme="majorHAnsi"/>
              </w:rPr>
              <w:t>ast Parish Council meeting</w:t>
            </w:r>
            <w:r w:rsidRPr="006D7019">
              <w:rPr>
                <w:rFonts w:asciiTheme="majorHAnsi" w:hAnsiTheme="majorHAnsi"/>
              </w:rPr>
              <w:t xml:space="preserve"> they would be able to offer a complete service.  The price quoted </w:t>
            </w:r>
            <w:r>
              <w:rPr>
                <w:rFonts w:asciiTheme="majorHAnsi" w:hAnsiTheme="majorHAnsi"/>
              </w:rPr>
              <w:t xml:space="preserve">for their services </w:t>
            </w:r>
            <w:r w:rsidRPr="006D7019">
              <w:rPr>
                <w:rFonts w:asciiTheme="majorHAnsi" w:hAnsiTheme="majorHAnsi"/>
              </w:rPr>
              <w:t>of £42,000 was based on a build cost of £425,000, however, this is</w:t>
            </w:r>
            <w:r>
              <w:rPr>
                <w:rFonts w:asciiTheme="majorHAnsi" w:hAnsiTheme="majorHAnsi"/>
              </w:rPr>
              <w:t xml:space="preserve"> not specific to Glemsford village</w:t>
            </w:r>
            <w:r w:rsidRPr="006D7019">
              <w:rPr>
                <w:rFonts w:asciiTheme="majorHAnsi" w:hAnsiTheme="majorHAnsi"/>
              </w:rPr>
              <w:t xml:space="preserve"> hall but a figure based on other similar projects. </w:t>
            </w:r>
          </w:p>
          <w:p w:rsidR="00B623A7" w:rsidRDefault="00B623A7" w:rsidP="00B623A7">
            <w:pPr>
              <w:spacing w:after="0" w:line="240" w:lineRule="auto"/>
              <w:ind w:left="-108"/>
              <w:rPr>
                <w:rFonts w:asciiTheme="majorHAnsi" w:hAnsiTheme="majorHAnsi"/>
              </w:rPr>
            </w:pPr>
            <w:r>
              <w:rPr>
                <w:rFonts w:asciiTheme="majorHAnsi" w:hAnsiTheme="majorHAnsi"/>
              </w:rPr>
              <w:t xml:space="preserve">An initial charge would be made to enable the necessary documentation to be drawn up to submit for funding. </w:t>
            </w:r>
          </w:p>
          <w:p w:rsidR="00B623A7" w:rsidRDefault="003923F0" w:rsidP="00B623A7">
            <w:pPr>
              <w:spacing w:after="0" w:line="240" w:lineRule="auto"/>
              <w:ind w:left="-108"/>
              <w:rPr>
                <w:rFonts w:asciiTheme="majorHAnsi" w:hAnsiTheme="majorHAnsi"/>
              </w:rPr>
            </w:pPr>
            <w:r>
              <w:rPr>
                <w:rFonts w:asciiTheme="majorHAnsi" w:hAnsiTheme="majorHAnsi"/>
                <w:b/>
                <w:i/>
              </w:rPr>
              <w:t xml:space="preserve">It was resolved </w:t>
            </w:r>
            <w:r w:rsidR="00B623A7">
              <w:rPr>
                <w:rFonts w:asciiTheme="majorHAnsi" w:hAnsiTheme="majorHAnsi"/>
              </w:rPr>
              <w:t xml:space="preserve">that </w:t>
            </w:r>
            <w:r>
              <w:rPr>
                <w:rFonts w:asciiTheme="majorHAnsi" w:hAnsiTheme="majorHAnsi"/>
              </w:rPr>
              <w:t>contact will be made with Concertus with a view to proceeding with initial services.  Cllr Cain is to proceed with this.</w:t>
            </w:r>
          </w:p>
          <w:p w:rsidR="00B623A7" w:rsidRDefault="003923F0" w:rsidP="00B623A7">
            <w:pPr>
              <w:spacing w:after="0" w:line="240" w:lineRule="auto"/>
              <w:ind w:left="-108"/>
              <w:rPr>
                <w:rFonts w:asciiTheme="majorHAnsi" w:hAnsiTheme="majorHAnsi"/>
              </w:rPr>
            </w:pPr>
            <w:r>
              <w:rPr>
                <w:rFonts w:asciiTheme="majorHAnsi" w:hAnsiTheme="majorHAnsi"/>
              </w:rPr>
              <w:t>CIL funding,</w:t>
            </w:r>
            <w:r w:rsidR="00B623A7">
              <w:rPr>
                <w:rFonts w:asciiTheme="majorHAnsi" w:hAnsiTheme="majorHAnsi"/>
              </w:rPr>
              <w:t xml:space="preserve"> Lottery grants </w:t>
            </w:r>
            <w:r>
              <w:rPr>
                <w:rFonts w:asciiTheme="majorHAnsi" w:hAnsiTheme="majorHAnsi"/>
              </w:rPr>
              <w:t xml:space="preserve">and Public Works Loan </w:t>
            </w:r>
            <w:r w:rsidR="00B623A7">
              <w:rPr>
                <w:rFonts w:asciiTheme="majorHAnsi" w:hAnsiTheme="majorHAnsi"/>
              </w:rPr>
              <w:t>were also discussed.</w:t>
            </w:r>
          </w:p>
          <w:p w:rsidR="003923F0" w:rsidRDefault="003923F0" w:rsidP="00B623A7">
            <w:pPr>
              <w:spacing w:after="0" w:line="240" w:lineRule="auto"/>
              <w:ind w:left="-108"/>
              <w:rPr>
                <w:rFonts w:asciiTheme="majorHAnsi" w:hAnsiTheme="majorHAnsi"/>
              </w:rPr>
            </w:pPr>
          </w:p>
          <w:p w:rsidR="003923F0" w:rsidRDefault="003923F0" w:rsidP="00B623A7">
            <w:pPr>
              <w:spacing w:after="0" w:line="240" w:lineRule="auto"/>
              <w:ind w:left="-108"/>
              <w:rPr>
                <w:rFonts w:asciiTheme="majorHAnsi" w:hAnsiTheme="majorHAnsi"/>
                <w:b/>
              </w:rPr>
            </w:pPr>
            <w:r w:rsidRPr="003923F0">
              <w:rPr>
                <w:rFonts w:asciiTheme="majorHAnsi" w:hAnsiTheme="majorHAnsi"/>
                <w:b/>
              </w:rPr>
              <w:t>Finance – no report</w:t>
            </w:r>
          </w:p>
          <w:p w:rsidR="003923F0" w:rsidRDefault="003923F0" w:rsidP="00B623A7">
            <w:pPr>
              <w:spacing w:after="0" w:line="240" w:lineRule="auto"/>
              <w:ind w:left="-108"/>
              <w:rPr>
                <w:rFonts w:asciiTheme="majorHAnsi" w:hAnsiTheme="majorHAnsi"/>
                <w:b/>
              </w:rPr>
            </w:pPr>
          </w:p>
          <w:p w:rsidR="003923F0" w:rsidRDefault="003923F0" w:rsidP="00B623A7">
            <w:pPr>
              <w:spacing w:after="0" w:line="240" w:lineRule="auto"/>
              <w:ind w:left="-108"/>
              <w:rPr>
                <w:rFonts w:asciiTheme="majorHAnsi" w:hAnsiTheme="majorHAnsi"/>
                <w:b/>
              </w:rPr>
            </w:pPr>
            <w:r>
              <w:rPr>
                <w:rFonts w:asciiTheme="majorHAnsi" w:hAnsiTheme="majorHAnsi"/>
                <w:b/>
              </w:rPr>
              <w:t>14.05  Report from playing field committee</w:t>
            </w:r>
          </w:p>
          <w:p w:rsidR="003923F0" w:rsidRDefault="003923F0" w:rsidP="00B623A7">
            <w:pPr>
              <w:spacing w:after="0" w:line="240" w:lineRule="auto"/>
              <w:ind w:left="-108"/>
              <w:rPr>
                <w:rFonts w:asciiTheme="majorHAnsi" w:hAnsiTheme="majorHAnsi"/>
              </w:rPr>
            </w:pPr>
            <w:r w:rsidRPr="003923F0">
              <w:rPr>
                <w:rFonts w:asciiTheme="majorHAnsi" w:hAnsiTheme="majorHAnsi"/>
              </w:rPr>
              <w:t>The clerk read a report supplied by Harriet North:</w:t>
            </w:r>
          </w:p>
          <w:p w:rsidR="003923F0" w:rsidRDefault="003923F0" w:rsidP="003923F0">
            <w:pPr>
              <w:pStyle w:val="NormalWeb"/>
              <w:spacing w:after="0" w:afterAutospacing="0"/>
              <w:rPr>
                <w:rFonts w:ascii="Cambria" w:hAnsi="Cambria" w:cstheme="minorBidi"/>
                <w:i/>
                <w:color w:val="4F81BD" w:themeColor="accent1"/>
                <w:sz w:val="22"/>
                <w:szCs w:val="22"/>
              </w:rPr>
            </w:pPr>
            <w:r w:rsidRPr="003923F0">
              <w:rPr>
                <w:rFonts w:ascii="Cambria" w:hAnsi="Cambria" w:cstheme="minorBidi"/>
                <w:i/>
                <w:color w:val="4F81BD" w:themeColor="accent1"/>
                <w:sz w:val="22"/>
                <w:szCs w:val="22"/>
                <w:u w:val="single"/>
              </w:rPr>
              <w:t xml:space="preserve">Glemsford Playing Field Interim Group Report </w:t>
            </w:r>
            <w:r w:rsidRPr="003923F0">
              <w:rPr>
                <w:rFonts w:ascii="Cambria" w:hAnsi="Cambria" w:cstheme="minorBidi"/>
                <w:i/>
                <w:color w:val="4F81BD" w:themeColor="accent1"/>
                <w:sz w:val="22"/>
                <w:szCs w:val="22"/>
                <w:u w:val="single"/>
              </w:rPr>
              <w:br/>
            </w:r>
            <w:r w:rsidRPr="003923F0">
              <w:rPr>
                <w:rFonts w:ascii="Cambria" w:hAnsi="Cambria" w:cstheme="minorBidi"/>
                <w:i/>
                <w:color w:val="4F81BD" w:themeColor="accent1"/>
                <w:sz w:val="22"/>
                <w:szCs w:val="22"/>
                <w:u w:val="single"/>
              </w:rPr>
              <w:br/>
            </w:r>
            <w:r w:rsidRPr="003923F0">
              <w:rPr>
                <w:rFonts w:ascii="Cambria" w:hAnsi="Cambria" w:cstheme="minorBidi"/>
                <w:i/>
                <w:color w:val="4F81BD" w:themeColor="accent1"/>
                <w:sz w:val="22"/>
                <w:szCs w:val="22"/>
              </w:rPr>
              <w:t xml:space="preserve">The Playing Field EGM is on </w:t>
            </w:r>
            <w:r w:rsidRPr="003923F0">
              <w:rPr>
                <w:rFonts w:ascii="Cambria" w:hAnsi="Cambria" w:cstheme="minorBidi"/>
                <w:b/>
                <w:bCs/>
                <w:i/>
                <w:color w:val="4F81BD" w:themeColor="accent1"/>
                <w:sz w:val="22"/>
                <w:szCs w:val="22"/>
              </w:rPr>
              <w:t>Tuesday 18</w:t>
            </w:r>
            <w:r w:rsidRPr="003923F0">
              <w:rPr>
                <w:rFonts w:ascii="Cambria" w:hAnsi="Cambria" w:cstheme="minorBidi"/>
                <w:b/>
                <w:bCs/>
                <w:i/>
                <w:color w:val="4F81BD" w:themeColor="accent1"/>
                <w:sz w:val="22"/>
                <w:szCs w:val="22"/>
                <w:vertAlign w:val="superscript"/>
              </w:rPr>
              <w:t>th</w:t>
            </w:r>
            <w:r w:rsidRPr="003923F0">
              <w:rPr>
                <w:rFonts w:ascii="Cambria" w:hAnsi="Cambria" w:cstheme="minorBidi"/>
                <w:b/>
                <w:bCs/>
                <w:i/>
                <w:color w:val="4F81BD" w:themeColor="accent1"/>
                <w:sz w:val="22"/>
                <w:szCs w:val="22"/>
              </w:rPr>
              <w:t xml:space="preserve"> June 2019 7.30pm</w:t>
            </w:r>
            <w:r w:rsidRPr="003923F0">
              <w:rPr>
                <w:rFonts w:ascii="Cambria" w:hAnsi="Cambria" w:cstheme="minorBidi"/>
                <w:i/>
                <w:color w:val="4F81BD" w:themeColor="accent1"/>
                <w:sz w:val="22"/>
                <w:szCs w:val="22"/>
              </w:rPr>
              <w:t xml:space="preserve"> at Glemsford Village Hall and all are welcome. Distribution of fliers around Glemsford is planned to start this weekend Saturday 18</w:t>
            </w:r>
            <w:r w:rsidRPr="003923F0">
              <w:rPr>
                <w:rFonts w:ascii="Cambria" w:hAnsi="Cambria" w:cstheme="minorBidi"/>
                <w:i/>
                <w:color w:val="4F81BD" w:themeColor="accent1"/>
                <w:sz w:val="22"/>
                <w:szCs w:val="22"/>
                <w:vertAlign w:val="superscript"/>
              </w:rPr>
              <w:t>th</w:t>
            </w:r>
            <w:r w:rsidRPr="003923F0">
              <w:rPr>
                <w:rFonts w:ascii="Cambria" w:hAnsi="Cambria" w:cstheme="minorBidi"/>
                <w:i/>
                <w:color w:val="4F81BD" w:themeColor="accent1"/>
                <w:sz w:val="22"/>
                <w:szCs w:val="22"/>
              </w:rPr>
              <w:t xml:space="preserve"> May and will include a very simple questionnaire. </w:t>
            </w:r>
          </w:p>
          <w:p w:rsidR="003923F0" w:rsidRPr="003923F0" w:rsidRDefault="003923F0" w:rsidP="003923F0">
            <w:pPr>
              <w:pStyle w:val="NormalWeb"/>
              <w:spacing w:after="0" w:afterAutospacing="0"/>
              <w:rPr>
                <w:rFonts w:ascii="Cambria" w:hAnsi="Cambria" w:cstheme="minorBidi"/>
                <w:i/>
                <w:color w:val="4F81BD" w:themeColor="accent1"/>
                <w:sz w:val="22"/>
                <w:szCs w:val="22"/>
              </w:rPr>
            </w:pPr>
            <w:r w:rsidRPr="003923F0">
              <w:rPr>
                <w:rFonts w:ascii="Cambria" w:hAnsi="Cambria" w:cstheme="minorBidi"/>
                <w:i/>
                <w:color w:val="4F81BD" w:themeColor="accent1"/>
                <w:sz w:val="22"/>
                <w:szCs w:val="22"/>
              </w:rPr>
              <w:t xml:space="preserve">On </w:t>
            </w:r>
            <w:r w:rsidRPr="003923F0">
              <w:rPr>
                <w:rFonts w:ascii="Cambria" w:hAnsi="Cambria" w:cstheme="minorBidi"/>
                <w:b/>
                <w:bCs/>
                <w:i/>
                <w:color w:val="4F81BD" w:themeColor="accent1"/>
                <w:sz w:val="22"/>
                <w:szCs w:val="22"/>
              </w:rPr>
              <w:t>Saturday 13</w:t>
            </w:r>
            <w:r w:rsidRPr="003923F0">
              <w:rPr>
                <w:rFonts w:ascii="Cambria" w:hAnsi="Cambria" w:cstheme="minorBidi"/>
                <w:b/>
                <w:bCs/>
                <w:i/>
                <w:color w:val="4F81BD" w:themeColor="accent1"/>
                <w:sz w:val="22"/>
                <w:szCs w:val="22"/>
                <w:vertAlign w:val="superscript"/>
              </w:rPr>
              <w:t>th</w:t>
            </w:r>
            <w:r w:rsidRPr="003923F0">
              <w:rPr>
                <w:rFonts w:ascii="Cambria" w:hAnsi="Cambria" w:cstheme="minorBidi"/>
                <w:b/>
                <w:bCs/>
                <w:i/>
                <w:color w:val="4F81BD" w:themeColor="accent1"/>
                <w:sz w:val="22"/>
                <w:szCs w:val="22"/>
              </w:rPr>
              <w:t xml:space="preserve"> July </w:t>
            </w:r>
            <w:r w:rsidRPr="003923F0">
              <w:rPr>
                <w:rFonts w:ascii="Cambria" w:hAnsi="Cambria" w:cstheme="minorBidi"/>
                <w:i/>
                <w:color w:val="4F81BD" w:themeColor="accent1"/>
                <w:sz w:val="22"/>
                <w:szCs w:val="22"/>
              </w:rPr>
              <w:t>from 2pm until midnight, plans are underway for an Outer Space themed afternoon followed by “Movies under the Stars.” The Village Hall has been booked from 1pm for this period and Harriet North is in regular contact with the Parish Clerk to ensure that issues such as insurance, event licences, keys to the hall, access and manning of the hall during the evening and all other issues connected with this type of event are addressed. Comprehensive research for this event has been already been done and the decision on a film is imminent! If anyone has any questions or concerns please can they be passed onto Harriet, preferably via the Parish Office. Thank you.</w:t>
            </w:r>
          </w:p>
          <w:p w:rsidR="003923F0" w:rsidRPr="003923F0" w:rsidRDefault="003923F0" w:rsidP="003923F0">
            <w:pPr>
              <w:pStyle w:val="NormalWeb"/>
              <w:spacing w:after="0" w:afterAutospacing="0"/>
              <w:rPr>
                <w:rFonts w:ascii="Cambria" w:hAnsi="Cambria" w:cstheme="minorBidi"/>
                <w:i/>
                <w:color w:val="4F81BD" w:themeColor="accent1"/>
                <w:sz w:val="22"/>
                <w:szCs w:val="22"/>
              </w:rPr>
            </w:pPr>
            <w:r w:rsidRPr="003923F0">
              <w:rPr>
                <w:rFonts w:ascii="Cambria" w:hAnsi="Cambria" w:cstheme="minorBidi"/>
                <w:i/>
                <w:color w:val="4F81BD" w:themeColor="accent1"/>
                <w:sz w:val="22"/>
                <w:szCs w:val="22"/>
              </w:rPr>
              <w:t>A further update will be given at the next Parish Council meeting which is the week before the EGM.</w:t>
            </w:r>
          </w:p>
          <w:p w:rsidR="003923F0" w:rsidRPr="003923F0" w:rsidRDefault="003923F0" w:rsidP="003923F0">
            <w:pPr>
              <w:pStyle w:val="NormalWeb"/>
              <w:spacing w:after="0" w:afterAutospacing="0"/>
              <w:rPr>
                <w:rFonts w:ascii="Cambria" w:hAnsi="Cambria" w:cstheme="minorBidi"/>
                <w:i/>
                <w:color w:val="4F81BD" w:themeColor="accent1"/>
                <w:sz w:val="22"/>
                <w:szCs w:val="22"/>
              </w:rPr>
            </w:pPr>
            <w:r w:rsidRPr="003923F0">
              <w:rPr>
                <w:rFonts w:ascii="Cambria" w:hAnsi="Cambria" w:cstheme="minorBidi"/>
                <w:i/>
                <w:color w:val="4F81BD" w:themeColor="accent1"/>
                <w:sz w:val="22"/>
                <w:szCs w:val="22"/>
              </w:rPr>
              <w:t xml:space="preserve">There will be further promotion during June, hopefully via the intended Facebook page for The Glemsford Playing Field and in the July edition of the Contact Magazine.  </w:t>
            </w:r>
          </w:p>
          <w:p w:rsidR="00E966BE" w:rsidRDefault="003923F0" w:rsidP="00717693">
            <w:pPr>
              <w:pStyle w:val="NormalWeb"/>
              <w:spacing w:after="240" w:afterAutospacing="0"/>
              <w:rPr>
                <w:rFonts w:ascii="Cambria" w:hAnsi="Cambria" w:cstheme="minorBidi"/>
                <w:i/>
                <w:color w:val="4F81BD" w:themeColor="accent1"/>
                <w:sz w:val="22"/>
                <w:szCs w:val="22"/>
              </w:rPr>
            </w:pPr>
            <w:r w:rsidRPr="003923F0">
              <w:rPr>
                <w:rFonts w:ascii="Cambria" w:hAnsi="Cambria" w:cstheme="minorBidi"/>
                <w:i/>
                <w:color w:val="4F81BD" w:themeColor="accent1"/>
                <w:sz w:val="22"/>
                <w:szCs w:val="22"/>
              </w:rPr>
              <w:lastRenderedPageBreak/>
              <w:t xml:space="preserve">Watch this “Space”….and please make a note of the date! </w:t>
            </w:r>
          </w:p>
          <w:p w:rsidR="00717693" w:rsidRDefault="00717693" w:rsidP="00717693">
            <w:pPr>
              <w:pStyle w:val="NormalWeb"/>
              <w:spacing w:before="0" w:beforeAutospacing="0" w:after="240" w:afterAutospacing="0"/>
              <w:ind w:left="-108"/>
              <w:rPr>
                <w:rFonts w:asciiTheme="majorHAnsi" w:hAnsiTheme="majorHAnsi" w:cstheme="minorBidi"/>
                <w:b/>
                <w:color w:val="auto"/>
                <w:sz w:val="22"/>
                <w:szCs w:val="22"/>
              </w:rPr>
            </w:pPr>
          </w:p>
          <w:p w:rsidR="00717693" w:rsidRDefault="00E966BE" w:rsidP="00717693">
            <w:pPr>
              <w:pStyle w:val="NormalWeb"/>
              <w:spacing w:before="0" w:beforeAutospacing="0" w:after="0" w:afterAutospacing="0"/>
              <w:ind w:left="-108"/>
              <w:rPr>
                <w:rFonts w:asciiTheme="majorHAnsi" w:hAnsiTheme="majorHAnsi"/>
                <w:b/>
                <w:color w:val="auto"/>
                <w:sz w:val="22"/>
                <w:szCs w:val="22"/>
              </w:rPr>
            </w:pPr>
            <w:r w:rsidRPr="00E52727">
              <w:rPr>
                <w:rFonts w:asciiTheme="majorHAnsi" w:hAnsiTheme="majorHAnsi" w:cstheme="minorBidi"/>
                <w:b/>
                <w:color w:val="auto"/>
                <w:sz w:val="22"/>
                <w:szCs w:val="22"/>
              </w:rPr>
              <w:t>15.05</w:t>
            </w:r>
            <w:r w:rsidRPr="00E52727">
              <w:rPr>
                <w:rFonts w:asciiTheme="majorHAnsi" w:hAnsiTheme="majorHAnsi" w:cstheme="minorBidi"/>
                <w:b/>
                <w:i/>
                <w:color w:val="auto"/>
                <w:sz w:val="22"/>
                <w:szCs w:val="22"/>
              </w:rPr>
              <w:t xml:space="preserve">  </w:t>
            </w:r>
            <w:r w:rsidR="003923F0" w:rsidRPr="00E52727">
              <w:rPr>
                <w:rFonts w:asciiTheme="majorHAnsi" w:hAnsiTheme="majorHAnsi" w:cstheme="minorBidi"/>
                <w:b/>
                <w:i/>
                <w:color w:val="auto"/>
                <w:sz w:val="22"/>
                <w:szCs w:val="22"/>
              </w:rPr>
              <w:t xml:space="preserve"> </w:t>
            </w:r>
            <w:r w:rsidRPr="00E52727">
              <w:rPr>
                <w:rFonts w:asciiTheme="majorHAnsi" w:hAnsiTheme="majorHAnsi"/>
                <w:b/>
                <w:color w:val="auto"/>
                <w:sz w:val="22"/>
                <w:szCs w:val="22"/>
              </w:rPr>
              <w:t>To agree effectiveness of internal audit and to agree audit report 2018-1</w:t>
            </w:r>
            <w:r w:rsidR="00717693">
              <w:rPr>
                <w:rFonts w:asciiTheme="majorHAnsi" w:hAnsiTheme="majorHAnsi"/>
                <w:b/>
                <w:color w:val="auto"/>
                <w:sz w:val="22"/>
                <w:szCs w:val="22"/>
              </w:rPr>
              <w:t>9</w:t>
            </w:r>
          </w:p>
          <w:p w:rsidR="00717693" w:rsidRDefault="00E52727" w:rsidP="00717693">
            <w:pPr>
              <w:pStyle w:val="NormalWeb"/>
              <w:spacing w:before="0" w:beforeAutospacing="0" w:after="240" w:afterAutospacing="0"/>
              <w:ind w:left="-108"/>
              <w:rPr>
                <w:rFonts w:asciiTheme="majorHAnsi" w:hAnsiTheme="majorHAnsi" w:cstheme="minorBidi"/>
                <w:color w:val="auto"/>
                <w:sz w:val="22"/>
                <w:szCs w:val="22"/>
              </w:rPr>
            </w:pPr>
            <w:r w:rsidRPr="00717693">
              <w:rPr>
                <w:rFonts w:asciiTheme="majorHAnsi" w:hAnsiTheme="majorHAnsi" w:cstheme="minorBidi"/>
                <w:b/>
                <w:i/>
                <w:color w:val="auto"/>
                <w:sz w:val="22"/>
                <w:szCs w:val="22"/>
              </w:rPr>
              <w:t>It was resolved</w:t>
            </w:r>
            <w:r>
              <w:rPr>
                <w:rFonts w:asciiTheme="majorHAnsi" w:hAnsiTheme="majorHAnsi" w:cstheme="minorBidi"/>
                <w:b/>
                <w:color w:val="auto"/>
                <w:sz w:val="22"/>
                <w:szCs w:val="22"/>
              </w:rPr>
              <w:t xml:space="preserve"> </w:t>
            </w:r>
            <w:r w:rsidRPr="00717693">
              <w:rPr>
                <w:rFonts w:asciiTheme="majorHAnsi" w:hAnsiTheme="majorHAnsi" w:cstheme="minorBidi"/>
                <w:color w:val="auto"/>
                <w:sz w:val="22"/>
                <w:szCs w:val="22"/>
              </w:rPr>
              <w:t>to agree</w:t>
            </w:r>
            <w:r>
              <w:rPr>
                <w:rFonts w:asciiTheme="majorHAnsi" w:hAnsiTheme="majorHAnsi" w:cstheme="minorBidi"/>
                <w:b/>
                <w:color w:val="auto"/>
                <w:sz w:val="22"/>
                <w:szCs w:val="22"/>
              </w:rPr>
              <w:t xml:space="preserve"> </w:t>
            </w:r>
            <w:r w:rsidRPr="00717693">
              <w:rPr>
                <w:rFonts w:asciiTheme="majorHAnsi" w:hAnsiTheme="majorHAnsi" w:cstheme="minorBidi"/>
                <w:color w:val="auto"/>
                <w:sz w:val="22"/>
                <w:szCs w:val="22"/>
              </w:rPr>
              <w:t>effectiveness of internal control and to agree t</w:t>
            </w:r>
            <w:r w:rsidR="00717693">
              <w:rPr>
                <w:rFonts w:asciiTheme="majorHAnsi" w:hAnsiTheme="majorHAnsi" w:cstheme="minorBidi"/>
                <w:color w:val="auto"/>
                <w:sz w:val="22"/>
                <w:szCs w:val="22"/>
              </w:rPr>
              <w:t>he internal audit report 2018-19</w:t>
            </w:r>
          </w:p>
          <w:p w:rsidR="00717693" w:rsidRDefault="00717693" w:rsidP="00717693">
            <w:pPr>
              <w:pStyle w:val="NormalWeb"/>
              <w:spacing w:before="0" w:beforeAutospacing="0" w:after="0" w:afterAutospacing="0"/>
              <w:ind w:left="-108"/>
              <w:rPr>
                <w:rFonts w:asciiTheme="majorHAnsi" w:hAnsiTheme="majorHAnsi"/>
                <w:sz w:val="22"/>
                <w:szCs w:val="22"/>
              </w:rPr>
            </w:pPr>
            <w:r w:rsidRPr="00717693">
              <w:rPr>
                <w:rFonts w:asciiTheme="majorHAnsi" w:hAnsiTheme="majorHAnsi"/>
                <w:b/>
                <w:color w:val="auto"/>
                <w:sz w:val="22"/>
                <w:szCs w:val="22"/>
              </w:rPr>
              <w:t xml:space="preserve">16.05  </w:t>
            </w:r>
            <w:r w:rsidRPr="00717693">
              <w:rPr>
                <w:rFonts w:asciiTheme="majorHAnsi" w:hAnsiTheme="majorHAnsi"/>
                <w:b/>
                <w:sz w:val="22"/>
                <w:szCs w:val="22"/>
              </w:rPr>
              <w:t>Confirm clerk is to act as Responsible Financial Officer for year 2019-20</w:t>
            </w:r>
          </w:p>
          <w:p w:rsidR="00717693" w:rsidRDefault="00717693" w:rsidP="00717693">
            <w:pPr>
              <w:pStyle w:val="NormalWeb"/>
              <w:spacing w:before="0" w:beforeAutospacing="0" w:after="240" w:afterAutospacing="0"/>
              <w:ind w:left="-108"/>
              <w:rPr>
                <w:rFonts w:asciiTheme="majorHAnsi" w:hAnsiTheme="majorHAnsi"/>
                <w:sz w:val="22"/>
                <w:szCs w:val="22"/>
              </w:rPr>
            </w:pPr>
            <w:r w:rsidRPr="00717693">
              <w:rPr>
                <w:rFonts w:asciiTheme="majorHAnsi" w:hAnsiTheme="majorHAnsi"/>
                <w:b/>
                <w:i/>
                <w:sz w:val="22"/>
                <w:szCs w:val="22"/>
              </w:rPr>
              <w:t>It was resolved</w:t>
            </w:r>
            <w:r w:rsidRPr="00717693">
              <w:rPr>
                <w:rFonts w:asciiTheme="majorHAnsi" w:hAnsiTheme="majorHAnsi"/>
                <w:sz w:val="22"/>
                <w:szCs w:val="22"/>
              </w:rPr>
              <w:t xml:space="preserve"> that the clerk is to act as Responsible Financial Officer for year 2019-20</w:t>
            </w:r>
          </w:p>
          <w:p w:rsidR="00717693" w:rsidRDefault="00717693" w:rsidP="00717693">
            <w:pPr>
              <w:pStyle w:val="NormalWeb"/>
              <w:spacing w:before="0" w:beforeAutospacing="0" w:after="0" w:afterAutospacing="0"/>
              <w:ind w:left="-108"/>
              <w:rPr>
                <w:rFonts w:asciiTheme="majorHAnsi" w:hAnsiTheme="majorHAnsi"/>
                <w:b/>
                <w:sz w:val="22"/>
                <w:szCs w:val="22"/>
              </w:rPr>
            </w:pPr>
            <w:r w:rsidRPr="00717693">
              <w:rPr>
                <w:rFonts w:asciiTheme="majorHAnsi" w:hAnsiTheme="majorHAnsi"/>
                <w:b/>
                <w:sz w:val="22"/>
                <w:szCs w:val="22"/>
              </w:rPr>
              <w:t>17.05  Correspondence</w:t>
            </w:r>
            <w:r>
              <w:rPr>
                <w:rFonts w:asciiTheme="majorHAnsi" w:hAnsiTheme="majorHAnsi"/>
                <w:b/>
                <w:sz w:val="22"/>
                <w:szCs w:val="22"/>
              </w:rPr>
              <w:t xml:space="preserve"> to report</w:t>
            </w:r>
          </w:p>
          <w:p w:rsidR="00717693" w:rsidRPr="00717693" w:rsidRDefault="00717693" w:rsidP="00717693">
            <w:pPr>
              <w:pStyle w:val="NormalWeb"/>
              <w:spacing w:before="0" w:beforeAutospacing="0" w:after="240" w:afterAutospacing="0"/>
              <w:ind w:left="-108"/>
              <w:rPr>
                <w:rFonts w:asciiTheme="majorHAnsi" w:hAnsiTheme="majorHAnsi"/>
                <w:sz w:val="22"/>
                <w:szCs w:val="22"/>
              </w:rPr>
            </w:pPr>
            <w:r w:rsidRPr="00717693">
              <w:rPr>
                <w:rFonts w:asciiTheme="majorHAnsi" w:hAnsiTheme="majorHAnsi"/>
                <w:sz w:val="22"/>
                <w:szCs w:val="22"/>
              </w:rPr>
              <w:t>None</w:t>
            </w:r>
          </w:p>
          <w:p w:rsidR="00717693" w:rsidRDefault="00717693" w:rsidP="00717693">
            <w:pPr>
              <w:pStyle w:val="NormalWeb"/>
              <w:spacing w:before="0" w:beforeAutospacing="0" w:after="240" w:afterAutospacing="0"/>
              <w:ind w:left="-108"/>
              <w:rPr>
                <w:rFonts w:asciiTheme="majorHAnsi" w:hAnsiTheme="majorHAnsi"/>
                <w:b/>
                <w:sz w:val="22"/>
                <w:szCs w:val="22"/>
              </w:rPr>
            </w:pPr>
            <w:r>
              <w:rPr>
                <w:rFonts w:asciiTheme="majorHAnsi" w:hAnsiTheme="majorHAnsi"/>
                <w:b/>
                <w:sz w:val="22"/>
                <w:szCs w:val="22"/>
              </w:rPr>
              <w:t>18.05  Date of next meeting 11</w:t>
            </w:r>
            <w:r w:rsidRPr="00717693">
              <w:rPr>
                <w:rFonts w:asciiTheme="majorHAnsi" w:hAnsiTheme="majorHAnsi"/>
                <w:b/>
                <w:sz w:val="22"/>
                <w:szCs w:val="22"/>
                <w:vertAlign w:val="superscript"/>
              </w:rPr>
              <w:t>th</w:t>
            </w:r>
            <w:r>
              <w:rPr>
                <w:rFonts w:asciiTheme="majorHAnsi" w:hAnsiTheme="majorHAnsi"/>
                <w:b/>
                <w:sz w:val="22"/>
                <w:szCs w:val="22"/>
              </w:rPr>
              <w:t xml:space="preserve"> June 2019</w:t>
            </w:r>
          </w:p>
          <w:p w:rsidR="00717693" w:rsidRPr="00717693" w:rsidRDefault="00717693" w:rsidP="00717693">
            <w:pPr>
              <w:pStyle w:val="NormalWeb"/>
              <w:spacing w:before="0" w:beforeAutospacing="0" w:after="240" w:afterAutospacing="0"/>
              <w:ind w:left="-108"/>
              <w:rPr>
                <w:rFonts w:asciiTheme="majorHAnsi" w:hAnsiTheme="majorHAnsi"/>
                <w:sz w:val="22"/>
                <w:szCs w:val="22"/>
              </w:rPr>
            </w:pPr>
            <w:r w:rsidRPr="00717693">
              <w:rPr>
                <w:rFonts w:asciiTheme="majorHAnsi" w:hAnsiTheme="majorHAnsi"/>
                <w:sz w:val="22"/>
                <w:szCs w:val="22"/>
              </w:rPr>
              <w:t>Meeting finished at 7.50pm</w:t>
            </w:r>
          </w:p>
          <w:p w:rsidR="00717693" w:rsidRPr="00717693" w:rsidRDefault="00717693" w:rsidP="00717693">
            <w:pPr>
              <w:pStyle w:val="NormalWeb"/>
              <w:spacing w:before="0" w:beforeAutospacing="0" w:after="240" w:afterAutospacing="0"/>
              <w:ind w:left="-108"/>
              <w:rPr>
                <w:rFonts w:asciiTheme="majorHAnsi" w:hAnsiTheme="majorHAnsi"/>
                <w:sz w:val="22"/>
                <w:szCs w:val="22"/>
              </w:rPr>
            </w:pPr>
          </w:p>
          <w:p w:rsidR="00717693" w:rsidRPr="00E52727" w:rsidRDefault="00717693" w:rsidP="00717693">
            <w:pPr>
              <w:pStyle w:val="NormalWeb"/>
              <w:spacing w:before="0" w:beforeAutospacing="0" w:after="240" w:afterAutospacing="0"/>
              <w:ind w:left="-108"/>
              <w:rPr>
                <w:rFonts w:asciiTheme="majorHAnsi" w:hAnsiTheme="majorHAnsi"/>
                <w:b/>
                <w:color w:val="auto"/>
                <w:sz w:val="22"/>
                <w:szCs w:val="22"/>
              </w:rPr>
            </w:pPr>
          </w:p>
          <w:p w:rsidR="003923F0" w:rsidRPr="003923F0" w:rsidRDefault="003923F0" w:rsidP="003923F0">
            <w:pPr>
              <w:spacing w:after="0" w:line="240" w:lineRule="auto"/>
              <w:ind w:left="-108"/>
              <w:rPr>
                <w:rFonts w:asciiTheme="majorHAnsi" w:hAnsiTheme="majorHAnsi"/>
              </w:rPr>
            </w:pPr>
            <w:r w:rsidRPr="003923F0">
              <w:rPr>
                <w:rFonts w:ascii="Cambria" w:hAnsi="Cambria"/>
                <w:i/>
                <w:color w:val="4F81BD" w:themeColor="accent1"/>
              </w:rPr>
              <w:br/>
            </w:r>
          </w:p>
          <w:p w:rsidR="00B623A7" w:rsidRPr="00061036" w:rsidRDefault="00B623A7" w:rsidP="00B623A7">
            <w:pPr>
              <w:pStyle w:val="ListParagraph"/>
              <w:spacing w:after="0"/>
              <w:rPr>
                <w:rFonts w:asciiTheme="majorHAnsi" w:hAnsiTheme="majorHAnsi"/>
                <w:b/>
              </w:rPr>
            </w:pPr>
          </w:p>
          <w:p w:rsidR="00B623A7" w:rsidRPr="00B623A7" w:rsidRDefault="00B623A7" w:rsidP="00B623A7">
            <w:pPr>
              <w:spacing w:after="0" w:line="240" w:lineRule="auto"/>
              <w:ind w:left="-108"/>
              <w:rPr>
                <w:rFonts w:asciiTheme="majorHAnsi" w:eastAsia="Times New Roman" w:hAnsiTheme="majorHAnsi" w:cs="Arial"/>
                <w:b/>
                <w:lang w:eastAsia="en-GB"/>
              </w:rPr>
            </w:pPr>
          </w:p>
          <w:p w:rsidR="00B623A7" w:rsidRPr="00B623A7" w:rsidRDefault="00B623A7" w:rsidP="00B623A7">
            <w:pPr>
              <w:spacing w:after="0" w:line="240" w:lineRule="auto"/>
              <w:ind w:left="-250"/>
              <w:rPr>
                <w:rFonts w:asciiTheme="majorHAnsi" w:eastAsia="Times New Roman" w:hAnsiTheme="majorHAnsi" w:cs="Arial"/>
                <w:lang w:eastAsia="en-GB"/>
              </w:rPr>
            </w:pPr>
          </w:p>
          <w:p w:rsidR="00B623A7" w:rsidRPr="00731285" w:rsidRDefault="00B623A7" w:rsidP="00B623A7">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9221C6" w:rsidRPr="00702B2F" w:rsidRDefault="009221C6" w:rsidP="009221C6">
            <w:pPr>
              <w:spacing w:after="0" w:line="240" w:lineRule="auto"/>
              <w:ind w:left="-250"/>
              <w:rPr>
                <w:rFonts w:asciiTheme="majorHAnsi" w:hAnsiTheme="majorHAnsi"/>
                <w:b/>
              </w:rPr>
            </w:pPr>
          </w:p>
          <w:p w:rsidR="0034677B" w:rsidRPr="0034677B" w:rsidRDefault="0034677B" w:rsidP="00717693">
            <w:pPr>
              <w:spacing w:after="0" w:line="240" w:lineRule="auto"/>
              <w:ind w:left="-250"/>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717693">
        <w:trPr>
          <w:gridBefore w:val="2"/>
          <w:wBefore w:w="250" w:type="dxa"/>
          <w:trHeight w:val="255"/>
        </w:trPr>
        <w:tc>
          <w:tcPr>
            <w:tcW w:w="8930" w:type="dxa"/>
            <w:gridSpan w:val="4"/>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717693">
        <w:trPr>
          <w:gridBefore w:val="2"/>
          <w:wBefore w:w="250" w:type="dxa"/>
          <w:trHeight w:val="255"/>
        </w:trPr>
        <w:tc>
          <w:tcPr>
            <w:tcW w:w="8930" w:type="dxa"/>
            <w:gridSpan w:val="4"/>
            <w:shd w:val="clear" w:color="auto" w:fill="auto"/>
            <w:noWrap/>
            <w:vAlign w:val="bottom"/>
            <w:hideMark/>
          </w:tcPr>
          <w:p w:rsidR="00841A9D" w:rsidRPr="000A306D" w:rsidRDefault="00841A9D"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717693">
        <w:trPr>
          <w:gridBefore w:val="2"/>
          <w:gridAfter w:val="4"/>
          <w:wBefore w:w="250" w:type="dxa"/>
          <w:wAfter w:w="6259" w:type="dxa"/>
          <w:trHeight w:val="255"/>
        </w:trPr>
        <w:tc>
          <w:tcPr>
            <w:tcW w:w="2773" w:type="dxa"/>
            <w:shd w:val="clear" w:color="auto" w:fill="auto"/>
            <w:noWrap/>
            <w:vAlign w:val="bottom"/>
            <w:hideMark/>
          </w:tcPr>
          <w:p w:rsidR="000A306D" w:rsidRPr="000A306D" w:rsidRDefault="000A306D">
            <w:pPr>
              <w:rPr>
                <w:rFonts w:asciiTheme="majorHAnsi" w:hAnsiTheme="majorHAnsi" w:cs="Arial"/>
                <w:sz w:val="20"/>
                <w:szCs w:val="20"/>
              </w:rPr>
            </w:pPr>
          </w:p>
        </w:tc>
        <w:tc>
          <w:tcPr>
            <w:tcW w:w="1338" w:type="dxa"/>
            <w:shd w:val="clear" w:color="auto" w:fill="auto"/>
            <w:noWrap/>
            <w:vAlign w:val="bottom"/>
            <w:hideMark/>
          </w:tcPr>
          <w:p w:rsidR="000A306D" w:rsidRPr="000A306D" w:rsidRDefault="000A306D">
            <w:pPr>
              <w:jc w:val="right"/>
              <w:rPr>
                <w:rFonts w:asciiTheme="majorHAnsi" w:hAnsiTheme="majorHAnsi" w:cs="Arial"/>
                <w:sz w:val="20"/>
                <w:szCs w:val="20"/>
              </w:rPr>
            </w:pPr>
          </w:p>
        </w:tc>
      </w:tr>
      <w:tr w:rsidR="00841A9D" w:rsidRPr="00386AC0" w:rsidTr="00717693">
        <w:trPr>
          <w:gridBefore w:val="1"/>
          <w:wBefore w:w="94" w:type="dxa"/>
          <w:trHeight w:val="255"/>
        </w:trPr>
        <w:tc>
          <w:tcPr>
            <w:tcW w:w="9086" w:type="dxa"/>
            <w:gridSpan w:val="5"/>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386AC0" w:rsidTr="00717693">
        <w:trPr>
          <w:gridBefore w:val="1"/>
          <w:wBefore w:w="94" w:type="dxa"/>
          <w:trHeight w:val="255"/>
        </w:trPr>
        <w:tc>
          <w:tcPr>
            <w:tcW w:w="9086" w:type="dxa"/>
            <w:gridSpan w:val="5"/>
            <w:shd w:val="clear" w:color="auto" w:fill="auto"/>
            <w:noWrap/>
            <w:vAlign w:val="bottom"/>
            <w:hideMark/>
          </w:tcPr>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4D65DF" w:rsidRPr="00386AC0" w:rsidRDefault="004D65DF" w:rsidP="00841A9D">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717693">
        <w:trPr>
          <w:gridBefore w:val="1"/>
          <w:wBefore w:w="94" w:type="dxa"/>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gridSpan w:val="2"/>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C67A25" w:rsidRDefault="00C67A25" w:rsidP="00B21716">
      <w:pPr>
        <w:spacing w:after="0" w:line="240" w:lineRule="auto"/>
        <w:rPr>
          <w:rFonts w:asciiTheme="majorHAnsi" w:hAnsiTheme="majorHAnsi"/>
          <w:b/>
        </w:rPr>
      </w:pPr>
      <w:r w:rsidRPr="00C67A25">
        <w:rPr>
          <w:rFonts w:asciiTheme="majorHAnsi" w:hAnsiTheme="majorHAnsi"/>
          <w:b/>
        </w:rPr>
        <w:t>17.12  Correspondence to report</w:t>
      </w:r>
    </w:p>
    <w:p w:rsidR="00C67A25" w:rsidRPr="00B67F0F" w:rsidRDefault="00C67A25" w:rsidP="00B21716">
      <w:pPr>
        <w:spacing w:after="0" w:line="240" w:lineRule="auto"/>
        <w:rPr>
          <w:rFonts w:asciiTheme="majorHAnsi" w:hAnsiTheme="majorHAnsi"/>
        </w:rPr>
      </w:pPr>
    </w:p>
    <w:p w:rsidR="00C72BE5" w:rsidRDefault="00C67A25" w:rsidP="0004561C">
      <w:pPr>
        <w:spacing w:after="0" w:line="240" w:lineRule="auto"/>
        <w:rPr>
          <w:rFonts w:asciiTheme="majorHAnsi" w:hAnsiTheme="majorHAnsi"/>
          <w:b/>
        </w:rPr>
      </w:pPr>
      <w:r>
        <w:rPr>
          <w:rFonts w:asciiTheme="majorHAnsi" w:hAnsiTheme="majorHAnsi"/>
          <w:b/>
        </w:rPr>
        <w:t>18.12</w:t>
      </w:r>
      <w:r w:rsidR="002B4696">
        <w:rPr>
          <w:rFonts w:asciiTheme="majorHAnsi" w:hAnsiTheme="majorHAnsi"/>
          <w:b/>
        </w:rPr>
        <w:t xml:space="preserve"> </w:t>
      </w:r>
      <w:r w:rsidR="00702B2F" w:rsidRPr="00702B2F">
        <w:rPr>
          <w:rFonts w:asciiTheme="majorHAnsi" w:hAnsiTheme="majorHAnsi"/>
          <w:b/>
        </w:rPr>
        <w:t xml:space="preserve">  Date of next meeting</w:t>
      </w:r>
      <w:r>
        <w:rPr>
          <w:rFonts w:asciiTheme="majorHAnsi" w:hAnsiTheme="majorHAnsi"/>
          <w:b/>
        </w:rPr>
        <w:t xml:space="preserve"> – 8</w:t>
      </w:r>
      <w:r w:rsidRPr="00C67A25">
        <w:rPr>
          <w:rFonts w:asciiTheme="majorHAnsi" w:hAnsiTheme="majorHAnsi"/>
          <w:b/>
          <w:vertAlign w:val="superscript"/>
        </w:rPr>
        <w:t>th</w:t>
      </w:r>
      <w:r>
        <w:rPr>
          <w:rFonts w:asciiTheme="majorHAnsi" w:hAnsiTheme="majorHAnsi"/>
          <w:b/>
        </w:rPr>
        <w:t xml:space="preserve"> January 2019</w:t>
      </w:r>
    </w:p>
    <w:p w:rsidR="00C67A25" w:rsidRPr="00702B2F" w:rsidRDefault="00C67A25" w:rsidP="0004561C">
      <w:pPr>
        <w:spacing w:after="0" w:line="240" w:lineRule="auto"/>
        <w:rPr>
          <w:rFonts w:asciiTheme="majorHAnsi" w:hAnsiTheme="majorHAnsi"/>
          <w:b/>
        </w:rPr>
      </w:pPr>
    </w:p>
    <w:p w:rsidR="00AE2391" w:rsidRPr="00AE2391" w:rsidRDefault="008E7948" w:rsidP="00980019">
      <w:pPr>
        <w:spacing w:after="0" w:line="240" w:lineRule="auto"/>
        <w:rPr>
          <w:rFonts w:asciiTheme="majorHAnsi" w:hAnsiTheme="majorHAnsi"/>
        </w:rPr>
      </w:pPr>
      <w:r>
        <w:rPr>
          <w:rFonts w:asciiTheme="majorHAnsi" w:hAnsiTheme="majorHAnsi"/>
        </w:rPr>
        <w:t>Meet</w:t>
      </w:r>
      <w:r w:rsidR="0058348C">
        <w:rPr>
          <w:rFonts w:asciiTheme="majorHAnsi" w:hAnsiTheme="majorHAnsi"/>
        </w:rPr>
        <w:t xml:space="preserve">ing finished @ </w:t>
      </w:r>
      <w:r w:rsidR="00C67A25">
        <w:rPr>
          <w:rFonts w:asciiTheme="majorHAnsi" w:hAnsiTheme="majorHAnsi"/>
        </w:rPr>
        <w:t>7.55pm</w:t>
      </w: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28D" w:rsidRDefault="00A1128D" w:rsidP="00304CC9">
      <w:pPr>
        <w:spacing w:after="0" w:line="240" w:lineRule="auto"/>
      </w:pPr>
      <w:r>
        <w:separator/>
      </w:r>
    </w:p>
  </w:endnote>
  <w:endnote w:type="continuationSeparator" w:id="0">
    <w:p w:rsidR="00A1128D" w:rsidRDefault="00A1128D"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5D7AD9" w:rsidRDefault="00DE1EE7">
        <w:pPr>
          <w:pStyle w:val="Footer"/>
          <w:jc w:val="center"/>
        </w:pPr>
        <w:fldSimple w:instr=" PAGE   \* MERGEFORMAT ">
          <w:r w:rsidR="00F44FD6">
            <w:rPr>
              <w:noProof/>
            </w:rPr>
            <w:t>4</w:t>
          </w:r>
        </w:fldSimple>
      </w:p>
    </w:sdtContent>
  </w:sdt>
  <w:p w:rsidR="005D7AD9" w:rsidRDefault="005D7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28D" w:rsidRDefault="00A1128D" w:rsidP="00304CC9">
      <w:pPr>
        <w:spacing w:after="0" w:line="240" w:lineRule="auto"/>
      </w:pPr>
      <w:r>
        <w:separator/>
      </w:r>
    </w:p>
  </w:footnote>
  <w:footnote w:type="continuationSeparator" w:id="0">
    <w:p w:rsidR="00A1128D" w:rsidRDefault="00A1128D" w:rsidP="00304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51FCD"/>
    <w:multiLevelType w:val="hybridMultilevel"/>
    <w:tmpl w:val="B50E9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11"/>
  </w:num>
  <w:num w:numId="6">
    <w:abstractNumId w:val="5"/>
  </w:num>
  <w:num w:numId="7">
    <w:abstractNumId w:val="7"/>
  </w:num>
  <w:num w:numId="8">
    <w:abstractNumId w:val="9"/>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37570"/>
  </w:hdrShapeDefaults>
  <w:footnotePr>
    <w:footnote w:id="-1"/>
    <w:footnote w:id="0"/>
  </w:footnotePr>
  <w:endnotePr>
    <w:endnote w:id="-1"/>
    <w:endnote w:id="0"/>
  </w:endnotePr>
  <w:compat/>
  <w:rsids>
    <w:rsidRoot w:val="00DF3F91"/>
    <w:rsid w:val="000001CD"/>
    <w:rsid w:val="00000E79"/>
    <w:rsid w:val="00002AAB"/>
    <w:rsid w:val="00005AB7"/>
    <w:rsid w:val="00005FF8"/>
    <w:rsid w:val="00006542"/>
    <w:rsid w:val="00007B5C"/>
    <w:rsid w:val="00007F07"/>
    <w:rsid w:val="000103D9"/>
    <w:rsid w:val="000166C2"/>
    <w:rsid w:val="00016F98"/>
    <w:rsid w:val="00021035"/>
    <w:rsid w:val="00023DAE"/>
    <w:rsid w:val="00025303"/>
    <w:rsid w:val="00025361"/>
    <w:rsid w:val="000265F2"/>
    <w:rsid w:val="00027410"/>
    <w:rsid w:val="000309D7"/>
    <w:rsid w:val="00030AAF"/>
    <w:rsid w:val="000318AA"/>
    <w:rsid w:val="00034D5F"/>
    <w:rsid w:val="00035E08"/>
    <w:rsid w:val="000363A2"/>
    <w:rsid w:val="0004007A"/>
    <w:rsid w:val="00041950"/>
    <w:rsid w:val="0004561C"/>
    <w:rsid w:val="00047E06"/>
    <w:rsid w:val="00047EEF"/>
    <w:rsid w:val="00051BA8"/>
    <w:rsid w:val="00051D00"/>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873F7"/>
    <w:rsid w:val="0008757F"/>
    <w:rsid w:val="00092A64"/>
    <w:rsid w:val="000948DB"/>
    <w:rsid w:val="000957B7"/>
    <w:rsid w:val="00097F23"/>
    <w:rsid w:val="00097F53"/>
    <w:rsid w:val="000A0266"/>
    <w:rsid w:val="000A2C4A"/>
    <w:rsid w:val="000A306D"/>
    <w:rsid w:val="000A32A2"/>
    <w:rsid w:val="000A35EF"/>
    <w:rsid w:val="000A44C6"/>
    <w:rsid w:val="000A4924"/>
    <w:rsid w:val="000A5676"/>
    <w:rsid w:val="000A65A7"/>
    <w:rsid w:val="000A65D3"/>
    <w:rsid w:val="000A6992"/>
    <w:rsid w:val="000A7B5B"/>
    <w:rsid w:val="000B09B8"/>
    <w:rsid w:val="000B1995"/>
    <w:rsid w:val="000B398B"/>
    <w:rsid w:val="000B5ACD"/>
    <w:rsid w:val="000B7B03"/>
    <w:rsid w:val="000C2182"/>
    <w:rsid w:val="000C363E"/>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F4BCE"/>
    <w:rsid w:val="000F5CCE"/>
    <w:rsid w:val="000F69C6"/>
    <w:rsid w:val="001004CB"/>
    <w:rsid w:val="00100E52"/>
    <w:rsid w:val="001068AB"/>
    <w:rsid w:val="00112ECF"/>
    <w:rsid w:val="00114E33"/>
    <w:rsid w:val="001211CD"/>
    <w:rsid w:val="001216C2"/>
    <w:rsid w:val="00124498"/>
    <w:rsid w:val="00130C61"/>
    <w:rsid w:val="0013108F"/>
    <w:rsid w:val="00131D30"/>
    <w:rsid w:val="00132DD1"/>
    <w:rsid w:val="00133ABF"/>
    <w:rsid w:val="00134391"/>
    <w:rsid w:val="00141C51"/>
    <w:rsid w:val="001474A1"/>
    <w:rsid w:val="00150335"/>
    <w:rsid w:val="00151CBB"/>
    <w:rsid w:val="00152819"/>
    <w:rsid w:val="00154505"/>
    <w:rsid w:val="001556A5"/>
    <w:rsid w:val="00155C1C"/>
    <w:rsid w:val="00156657"/>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3C98"/>
    <w:rsid w:val="001B4CB4"/>
    <w:rsid w:val="001B4D5E"/>
    <w:rsid w:val="001B532A"/>
    <w:rsid w:val="001B7CD1"/>
    <w:rsid w:val="001C24F2"/>
    <w:rsid w:val="001C26F3"/>
    <w:rsid w:val="001C6C1A"/>
    <w:rsid w:val="001D0DB9"/>
    <w:rsid w:val="001D0E64"/>
    <w:rsid w:val="001D3259"/>
    <w:rsid w:val="001D47D7"/>
    <w:rsid w:val="001D48CC"/>
    <w:rsid w:val="001D4DA8"/>
    <w:rsid w:val="001D5329"/>
    <w:rsid w:val="001D71B6"/>
    <w:rsid w:val="001E067C"/>
    <w:rsid w:val="001E412D"/>
    <w:rsid w:val="001E4EE3"/>
    <w:rsid w:val="001E58F1"/>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E20"/>
    <w:rsid w:val="00292B0A"/>
    <w:rsid w:val="002934C1"/>
    <w:rsid w:val="002939A2"/>
    <w:rsid w:val="002A0155"/>
    <w:rsid w:val="002A01B1"/>
    <w:rsid w:val="002A1417"/>
    <w:rsid w:val="002A197E"/>
    <w:rsid w:val="002A20A0"/>
    <w:rsid w:val="002A42ED"/>
    <w:rsid w:val="002A462D"/>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CC9"/>
    <w:rsid w:val="00305926"/>
    <w:rsid w:val="00306161"/>
    <w:rsid w:val="00307948"/>
    <w:rsid w:val="0031507D"/>
    <w:rsid w:val="00317B72"/>
    <w:rsid w:val="00317F71"/>
    <w:rsid w:val="0032055E"/>
    <w:rsid w:val="00321F12"/>
    <w:rsid w:val="0032272B"/>
    <w:rsid w:val="00322A87"/>
    <w:rsid w:val="003234C4"/>
    <w:rsid w:val="0032357B"/>
    <w:rsid w:val="00324FB9"/>
    <w:rsid w:val="00325468"/>
    <w:rsid w:val="00325A5D"/>
    <w:rsid w:val="00325BB6"/>
    <w:rsid w:val="00325D5C"/>
    <w:rsid w:val="00331A9B"/>
    <w:rsid w:val="00333F3E"/>
    <w:rsid w:val="003413F5"/>
    <w:rsid w:val="0034454B"/>
    <w:rsid w:val="00344842"/>
    <w:rsid w:val="00345A2F"/>
    <w:rsid w:val="00346139"/>
    <w:rsid w:val="0034639B"/>
    <w:rsid w:val="0034677B"/>
    <w:rsid w:val="003470AE"/>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3F0"/>
    <w:rsid w:val="00392833"/>
    <w:rsid w:val="00393C16"/>
    <w:rsid w:val="00394705"/>
    <w:rsid w:val="00397471"/>
    <w:rsid w:val="003A1D72"/>
    <w:rsid w:val="003A2157"/>
    <w:rsid w:val="003B1534"/>
    <w:rsid w:val="003B322F"/>
    <w:rsid w:val="003B3657"/>
    <w:rsid w:val="003B3BC9"/>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25AF"/>
    <w:rsid w:val="00415994"/>
    <w:rsid w:val="00415EA4"/>
    <w:rsid w:val="00420A19"/>
    <w:rsid w:val="0042216D"/>
    <w:rsid w:val="004228AE"/>
    <w:rsid w:val="00423578"/>
    <w:rsid w:val="0042684F"/>
    <w:rsid w:val="0042740E"/>
    <w:rsid w:val="004311D2"/>
    <w:rsid w:val="00432D00"/>
    <w:rsid w:val="0043435C"/>
    <w:rsid w:val="00436DF0"/>
    <w:rsid w:val="00436ECE"/>
    <w:rsid w:val="00441034"/>
    <w:rsid w:val="0044173F"/>
    <w:rsid w:val="00442469"/>
    <w:rsid w:val="004458CF"/>
    <w:rsid w:val="00447D53"/>
    <w:rsid w:val="00452B12"/>
    <w:rsid w:val="004548A3"/>
    <w:rsid w:val="004552D1"/>
    <w:rsid w:val="0045724D"/>
    <w:rsid w:val="0046179E"/>
    <w:rsid w:val="00463365"/>
    <w:rsid w:val="0046383E"/>
    <w:rsid w:val="00463FA2"/>
    <w:rsid w:val="0046545F"/>
    <w:rsid w:val="00466D32"/>
    <w:rsid w:val="00467DB9"/>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F54"/>
    <w:rsid w:val="004A5F02"/>
    <w:rsid w:val="004A6C19"/>
    <w:rsid w:val="004A73FE"/>
    <w:rsid w:val="004B1DCF"/>
    <w:rsid w:val="004C145B"/>
    <w:rsid w:val="004C23D9"/>
    <w:rsid w:val="004C3719"/>
    <w:rsid w:val="004C3ADD"/>
    <w:rsid w:val="004C3DD3"/>
    <w:rsid w:val="004C458E"/>
    <w:rsid w:val="004C5519"/>
    <w:rsid w:val="004C6140"/>
    <w:rsid w:val="004C7105"/>
    <w:rsid w:val="004C7F0F"/>
    <w:rsid w:val="004D29B6"/>
    <w:rsid w:val="004D5EE6"/>
    <w:rsid w:val="004D65DF"/>
    <w:rsid w:val="004D66F0"/>
    <w:rsid w:val="004D6F21"/>
    <w:rsid w:val="004E19D1"/>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65E3"/>
    <w:rsid w:val="00537FB1"/>
    <w:rsid w:val="005411D4"/>
    <w:rsid w:val="00541E4C"/>
    <w:rsid w:val="00543255"/>
    <w:rsid w:val="005470EB"/>
    <w:rsid w:val="00547838"/>
    <w:rsid w:val="0055181E"/>
    <w:rsid w:val="00553FBC"/>
    <w:rsid w:val="00555E4E"/>
    <w:rsid w:val="00557AEA"/>
    <w:rsid w:val="0056256F"/>
    <w:rsid w:val="0056319C"/>
    <w:rsid w:val="00563393"/>
    <w:rsid w:val="005665C5"/>
    <w:rsid w:val="00572CD4"/>
    <w:rsid w:val="00573613"/>
    <w:rsid w:val="00576426"/>
    <w:rsid w:val="005809D8"/>
    <w:rsid w:val="00581E4B"/>
    <w:rsid w:val="0058301E"/>
    <w:rsid w:val="0058348C"/>
    <w:rsid w:val="00584462"/>
    <w:rsid w:val="00584AED"/>
    <w:rsid w:val="00584D0B"/>
    <w:rsid w:val="00585653"/>
    <w:rsid w:val="005903A3"/>
    <w:rsid w:val="00594FCD"/>
    <w:rsid w:val="00596493"/>
    <w:rsid w:val="005971D2"/>
    <w:rsid w:val="005A0EF0"/>
    <w:rsid w:val="005A1B3B"/>
    <w:rsid w:val="005A4289"/>
    <w:rsid w:val="005A5469"/>
    <w:rsid w:val="005B2EDE"/>
    <w:rsid w:val="005B5BA4"/>
    <w:rsid w:val="005B709A"/>
    <w:rsid w:val="005C2965"/>
    <w:rsid w:val="005C3D3D"/>
    <w:rsid w:val="005C465D"/>
    <w:rsid w:val="005D05F5"/>
    <w:rsid w:val="005D184B"/>
    <w:rsid w:val="005D2E5E"/>
    <w:rsid w:val="005D37FB"/>
    <w:rsid w:val="005D74AB"/>
    <w:rsid w:val="005D7AD9"/>
    <w:rsid w:val="005D7DBB"/>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58AE"/>
    <w:rsid w:val="006758E7"/>
    <w:rsid w:val="00675EC6"/>
    <w:rsid w:val="00680BB1"/>
    <w:rsid w:val="00680DB6"/>
    <w:rsid w:val="00680F4D"/>
    <w:rsid w:val="00681B61"/>
    <w:rsid w:val="0068247F"/>
    <w:rsid w:val="00682ACB"/>
    <w:rsid w:val="00683F4C"/>
    <w:rsid w:val="00684A67"/>
    <w:rsid w:val="00685FBF"/>
    <w:rsid w:val="00691D0C"/>
    <w:rsid w:val="00697512"/>
    <w:rsid w:val="006978E1"/>
    <w:rsid w:val="006A168E"/>
    <w:rsid w:val="006A16DE"/>
    <w:rsid w:val="006A175A"/>
    <w:rsid w:val="006A1C80"/>
    <w:rsid w:val="006A3681"/>
    <w:rsid w:val="006A587C"/>
    <w:rsid w:val="006A6EDE"/>
    <w:rsid w:val="006A75F0"/>
    <w:rsid w:val="006B06D5"/>
    <w:rsid w:val="006B11A5"/>
    <w:rsid w:val="006B236E"/>
    <w:rsid w:val="006B258D"/>
    <w:rsid w:val="006B3C06"/>
    <w:rsid w:val="006C07FE"/>
    <w:rsid w:val="006C0D2A"/>
    <w:rsid w:val="006C3273"/>
    <w:rsid w:val="006C3A14"/>
    <w:rsid w:val="006C5304"/>
    <w:rsid w:val="006C5F2A"/>
    <w:rsid w:val="006D0ADB"/>
    <w:rsid w:val="006D2EAF"/>
    <w:rsid w:val="006D3884"/>
    <w:rsid w:val="006D4CAA"/>
    <w:rsid w:val="006D51A0"/>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693"/>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76FA"/>
    <w:rsid w:val="00757745"/>
    <w:rsid w:val="00760C4F"/>
    <w:rsid w:val="007625F7"/>
    <w:rsid w:val="00762BAE"/>
    <w:rsid w:val="0076332C"/>
    <w:rsid w:val="0076355D"/>
    <w:rsid w:val="0076522B"/>
    <w:rsid w:val="0076665D"/>
    <w:rsid w:val="00766D0F"/>
    <w:rsid w:val="00766E18"/>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0F8"/>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195C"/>
    <w:rsid w:val="008257EF"/>
    <w:rsid w:val="00826B1E"/>
    <w:rsid w:val="0083319E"/>
    <w:rsid w:val="0083357A"/>
    <w:rsid w:val="00836C63"/>
    <w:rsid w:val="0083794B"/>
    <w:rsid w:val="008412BF"/>
    <w:rsid w:val="00841A9D"/>
    <w:rsid w:val="00841B6D"/>
    <w:rsid w:val="008425BF"/>
    <w:rsid w:val="00843EC2"/>
    <w:rsid w:val="00845295"/>
    <w:rsid w:val="00846942"/>
    <w:rsid w:val="00851D79"/>
    <w:rsid w:val="008521C8"/>
    <w:rsid w:val="00852A40"/>
    <w:rsid w:val="00855A9C"/>
    <w:rsid w:val="00860279"/>
    <w:rsid w:val="0086164D"/>
    <w:rsid w:val="008623DF"/>
    <w:rsid w:val="00864794"/>
    <w:rsid w:val="008663A1"/>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34EA"/>
    <w:rsid w:val="00914779"/>
    <w:rsid w:val="009149F5"/>
    <w:rsid w:val="0091672F"/>
    <w:rsid w:val="00916CDC"/>
    <w:rsid w:val="00917B23"/>
    <w:rsid w:val="0092136D"/>
    <w:rsid w:val="009213D9"/>
    <w:rsid w:val="00921A99"/>
    <w:rsid w:val="009221C6"/>
    <w:rsid w:val="00923088"/>
    <w:rsid w:val="00924F70"/>
    <w:rsid w:val="00926242"/>
    <w:rsid w:val="009270F5"/>
    <w:rsid w:val="00927C78"/>
    <w:rsid w:val="0093176E"/>
    <w:rsid w:val="0093276F"/>
    <w:rsid w:val="00932F3F"/>
    <w:rsid w:val="00933C99"/>
    <w:rsid w:val="00933F35"/>
    <w:rsid w:val="0093536F"/>
    <w:rsid w:val="00935751"/>
    <w:rsid w:val="00936028"/>
    <w:rsid w:val="00937988"/>
    <w:rsid w:val="009405B9"/>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0F5F"/>
    <w:rsid w:val="00984A4F"/>
    <w:rsid w:val="00984ABB"/>
    <w:rsid w:val="00990D98"/>
    <w:rsid w:val="009916CD"/>
    <w:rsid w:val="00992616"/>
    <w:rsid w:val="00992702"/>
    <w:rsid w:val="009935A6"/>
    <w:rsid w:val="0099491E"/>
    <w:rsid w:val="009957B9"/>
    <w:rsid w:val="00995A72"/>
    <w:rsid w:val="009A1407"/>
    <w:rsid w:val="009A26BD"/>
    <w:rsid w:val="009A2F2A"/>
    <w:rsid w:val="009A3395"/>
    <w:rsid w:val="009A3803"/>
    <w:rsid w:val="009A3BFC"/>
    <w:rsid w:val="009A41CD"/>
    <w:rsid w:val="009A4558"/>
    <w:rsid w:val="009A4685"/>
    <w:rsid w:val="009A55CF"/>
    <w:rsid w:val="009A60D9"/>
    <w:rsid w:val="009A69C6"/>
    <w:rsid w:val="009A73D1"/>
    <w:rsid w:val="009B118F"/>
    <w:rsid w:val="009B41B1"/>
    <w:rsid w:val="009B6C91"/>
    <w:rsid w:val="009B7025"/>
    <w:rsid w:val="009C2279"/>
    <w:rsid w:val="009C2D10"/>
    <w:rsid w:val="009C37C8"/>
    <w:rsid w:val="009C4768"/>
    <w:rsid w:val="009C77A6"/>
    <w:rsid w:val="009C7F8B"/>
    <w:rsid w:val="009D0D54"/>
    <w:rsid w:val="009D388B"/>
    <w:rsid w:val="009D41F0"/>
    <w:rsid w:val="009D531B"/>
    <w:rsid w:val="009D73B4"/>
    <w:rsid w:val="009E0112"/>
    <w:rsid w:val="009E3D8C"/>
    <w:rsid w:val="009E548D"/>
    <w:rsid w:val="009E6C7E"/>
    <w:rsid w:val="009E7BC0"/>
    <w:rsid w:val="009E7DBD"/>
    <w:rsid w:val="009F3231"/>
    <w:rsid w:val="009F4388"/>
    <w:rsid w:val="00A0146D"/>
    <w:rsid w:val="00A0353A"/>
    <w:rsid w:val="00A06CB9"/>
    <w:rsid w:val="00A10E24"/>
    <w:rsid w:val="00A1128D"/>
    <w:rsid w:val="00A12583"/>
    <w:rsid w:val="00A136CA"/>
    <w:rsid w:val="00A14B19"/>
    <w:rsid w:val="00A15AAA"/>
    <w:rsid w:val="00A16D9A"/>
    <w:rsid w:val="00A17216"/>
    <w:rsid w:val="00A21E5E"/>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6E2"/>
    <w:rsid w:val="00A45EAF"/>
    <w:rsid w:val="00A517C8"/>
    <w:rsid w:val="00A536DE"/>
    <w:rsid w:val="00A56851"/>
    <w:rsid w:val="00A57D8B"/>
    <w:rsid w:val="00A60E03"/>
    <w:rsid w:val="00A614E6"/>
    <w:rsid w:val="00A62954"/>
    <w:rsid w:val="00A62D73"/>
    <w:rsid w:val="00A63824"/>
    <w:rsid w:val="00A64982"/>
    <w:rsid w:val="00A653DB"/>
    <w:rsid w:val="00A6658A"/>
    <w:rsid w:val="00A71A92"/>
    <w:rsid w:val="00A72DDF"/>
    <w:rsid w:val="00A731FF"/>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BBC"/>
    <w:rsid w:val="00A9512A"/>
    <w:rsid w:val="00A9687F"/>
    <w:rsid w:val="00AA1CE6"/>
    <w:rsid w:val="00AA46D3"/>
    <w:rsid w:val="00AA7E6E"/>
    <w:rsid w:val="00AB178A"/>
    <w:rsid w:val="00AB5346"/>
    <w:rsid w:val="00AB58AD"/>
    <w:rsid w:val="00AB6359"/>
    <w:rsid w:val="00AB70EC"/>
    <w:rsid w:val="00AB736B"/>
    <w:rsid w:val="00AC607B"/>
    <w:rsid w:val="00AD5A7C"/>
    <w:rsid w:val="00AE0D65"/>
    <w:rsid w:val="00AE12D2"/>
    <w:rsid w:val="00AE225C"/>
    <w:rsid w:val="00AE2391"/>
    <w:rsid w:val="00AE394D"/>
    <w:rsid w:val="00AE781F"/>
    <w:rsid w:val="00AF3E4D"/>
    <w:rsid w:val="00AF5659"/>
    <w:rsid w:val="00AF600E"/>
    <w:rsid w:val="00AF61AA"/>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3A7"/>
    <w:rsid w:val="00B6246E"/>
    <w:rsid w:val="00B6321B"/>
    <w:rsid w:val="00B6629C"/>
    <w:rsid w:val="00B67205"/>
    <w:rsid w:val="00B67F0F"/>
    <w:rsid w:val="00B700B9"/>
    <w:rsid w:val="00B711CD"/>
    <w:rsid w:val="00B71220"/>
    <w:rsid w:val="00B72B84"/>
    <w:rsid w:val="00B75B23"/>
    <w:rsid w:val="00B76785"/>
    <w:rsid w:val="00B76F58"/>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753E"/>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191D"/>
    <w:rsid w:val="00C63A46"/>
    <w:rsid w:val="00C64214"/>
    <w:rsid w:val="00C655E7"/>
    <w:rsid w:val="00C67A25"/>
    <w:rsid w:val="00C702DD"/>
    <w:rsid w:val="00C70636"/>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8C4"/>
    <w:rsid w:val="00C87698"/>
    <w:rsid w:val="00C911B8"/>
    <w:rsid w:val="00C936DD"/>
    <w:rsid w:val="00C9546C"/>
    <w:rsid w:val="00C95B8D"/>
    <w:rsid w:val="00CA1082"/>
    <w:rsid w:val="00CA38C5"/>
    <w:rsid w:val="00CA4A3C"/>
    <w:rsid w:val="00CA540B"/>
    <w:rsid w:val="00CA6D72"/>
    <w:rsid w:val="00CA769A"/>
    <w:rsid w:val="00CB00AE"/>
    <w:rsid w:val="00CB18FA"/>
    <w:rsid w:val="00CB3121"/>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106C"/>
    <w:rsid w:val="00CD182C"/>
    <w:rsid w:val="00CD2ED5"/>
    <w:rsid w:val="00CD4ECF"/>
    <w:rsid w:val="00CE3479"/>
    <w:rsid w:val="00CE44EE"/>
    <w:rsid w:val="00CE6060"/>
    <w:rsid w:val="00CE6BAC"/>
    <w:rsid w:val="00CF03A1"/>
    <w:rsid w:val="00CF0802"/>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477"/>
    <w:rsid w:val="00DB1F29"/>
    <w:rsid w:val="00DB48FB"/>
    <w:rsid w:val="00DB740B"/>
    <w:rsid w:val="00DC59EB"/>
    <w:rsid w:val="00DC5B3D"/>
    <w:rsid w:val="00DC6DA0"/>
    <w:rsid w:val="00DD03DA"/>
    <w:rsid w:val="00DD0F7F"/>
    <w:rsid w:val="00DD574C"/>
    <w:rsid w:val="00DD6371"/>
    <w:rsid w:val="00DD6967"/>
    <w:rsid w:val="00DE1EE7"/>
    <w:rsid w:val="00DE3AE4"/>
    <w:rsid w:val="00DE44B3"/>
    <w:rsid w:val="00DF04B0"/>
    <w:rsid w:val="00DF18AE"/>
    <w:rsid w:val="00DF27F3"/>
    <w:rsid w:val="00DF3F91"/>
    <w:rsid w:val="00DF4680"/>
    <w:rsid w:val="00DF5003"/>
    <w:rsid w:val="00DF522D"/>
    <w:rsid w:val="00DF594A"/>
    <w:rsid w:val="00DF66D6"/>
    <w:rsid w:val="00DF7EFB"/>
    <w:rsid w:val="00E0094D"/>
    <w:rsid w:val="00E00FEC"/>
    <w:rsid w:val="00E0188B"/>
    <w:rsid w:val="00E0260B"/>
    <w:rsid w:val="00E04422"/>
    <w:rsid w:val="00E06570"/>
    <w:rsid w:val="00E07AA1"/>
    <w:rsid w:val="00E110CB"/>
    <w:rsid w:val="00E12A95"/>
    <w:rsid w:val="00E15130"/>
    <w:rsid w:val="00E17C52"/>
    <w:rsid w:val="00E23D23"/>
    <w:rsid w:val="00E248C2"/>
    <w:rsid w:val="00E30DFD"/>
    <w:rsid w:val="00E31F9E"/>
    <w:rsid w:val="00E33B14"/>
    <w:rsid w:val="00E345A7"/>
    <w:rsid w:val="00E4105D"/>
    <w:rsid w:val="00E4299D"/>
    <w:rsid w:val="00E43B2B"/>
    <w:rsid w:val="00E43BC3"/>
    <w:rsid w:val="00E45124"/>
    <w:rsid w:val="00E459BE"/>
    <w:rsid w:val="00E463E7"/>
    <w:rsid w:val="00E506BB"/>
    <w:rsid w:val="00E5215B"/>
    <w:rsid w:val="00E52727"/>
    <w:rsid w:val="00E53550"/>
    <w:rsid w:val="00E54CCC"/>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66BE"/>
    <w:rsid w:val="00E96DDB"/>
    <w:rsid w:val="00EA278C"/>
    <w:rsid w:val="00EA3878"/>
    <w:rsid w:val="00EA71DC"/>
    <w:rsid w:val="00EB2098"/>
    <w:rsid w:val="00EB3B8B"/>
    <w:rsid w:val="00EC2678"/>
    <w:rsid w:val="00EC27E2"/>
    <w:rsid w:val="00ED0034"/>
    <w:rsid w:val="00ED0769"/>
    <w:rsid w:val="00ED1276"/>
    <w:rsid w:val="00ED2931"/>
    <w:rsid w:val="00ED3138"/>
    <w:rsid w:val="00ED3202"/>
    <w:rsid w:val="00ED5BBD"/>
    <w:rsid w:val="00EE3FA1"/>
    <w:rsid w:val="00EF19F0"/>
    <w:rsid w:val="00EF3665"/>
    <w:rsid w:val="00EF494A"/>
    <w:rsid w:val="00F0025E"/>
    <w:rsid w:val="00F029D5"/>
    <w:rsid w:val="00F04789"/>
    <w:rsid w:val="00F048ED"/>
    <w:rsid w:val="00F052D1"/>
    <w:rsid w:val="00F06221"/>
    <w:rsid w:val="00F07163"/>
    <w:rsid w:val="00F0741A"/>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4196E"/>
    <w:rsid w:val="00F42043"/>
    <w:rsid w:val="00F43626"/>
    <w:rsid w:val="00F44FD6"/>
    <w:rsid w:val="00F45B20"/>
    <w:rsid w:val="00F47B89"/>
    <w:rsid w:val="00F52F24"/>
    <w:rsid w:val="00F52F90"/>
    <w:rsid w:val="00F53F72"/>
    <w:rsid w:val="00F571FF"/>
    <w:rsid w:val="00F61909"/>
    <w:rsid w:val="00F6282E"/>
    <w:rsid w:val="00F63E8D"/>
    <w:rsid w:val="00F6403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7B7B"/>
    <w:rsid w:val="00FC7F54"/>
    <w:rsid w:val="00FD1D0A"/>
    <w:rsid w:val="00FD5F20"/>
    <w:rsid w:val="00FE13CC"/>
    <w:rsid w:val="00FE26EB"/>
    <w:rsid w:val="00FE29A6"/>
    <w:rsid w:val="00FE33BE"/>
    <w:rsid w:val="00FE44F6"/>
    <w:rsid w:val="00FE4FE5"/>
    <w:rsid w:val="00FE7A68"/>
    <w:rsid w:val="00FF10B9"/>
    <w:rsid w:val="00FF2400"/>
    <w:rsid w:val="00FF3056"/>
    <w:rsid w:val="00FF5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20712387">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570230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1307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1827-2031-4306-84F6-1D94500C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TotalTime>
  <Pages>1</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15</cp:revision>
  <cp:lastPrinted>2019-06-11T08:52:00Z</cp:lastPrinted>
  <dcterms:created xsi:type="dcterms:W3CDTF">2019-05-17T10:47:00Z</dcterms:created>
  <dcterms:modified xsi:type="dcterms:W3CDTF">2019-06-11T08:53:00Z</dcterms:modified>
</cp:coreProperties>
</file>