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DE50A6">
        <w:rPr>
          <w:rFonts w:ascii="Cambria" w:hAnsi="Cambria"/>
          <w:b/>
        </w:rPr>
        <w:t>9</w:t>
      </w:r>
      <w:r w:rsidR="00DE50A6" w:rsidRPr="00DE50A6">
        <w:rPr>
          <w:rFonts w:ascii="Cambria" w:hAnsi="Cambria"/>
          <w:b/>
          <w:vertAlign w:val="superscript"/>
        </w:rPr>
        <w:t>th</w:t>
      </w:r>
      <w:r w:rsidR="00DE50A6">
        <w:rPr>
          <w:rFonts w:ascii="Cambria" w:hAnsi="Cambria"/>
          <w:b/>
        </w:rPr>
        <w:t xml:space="preserve"> Nov</w:t>
      </w:r>
      <w:r w:rsidR="00F93FEE">
        <w:rPr>
          <w:rFonts w:ascii="Cambria" w:hAnsi="Cambria"/>
          <w:b/>
        </w:rPr>
        <w:t xml:space="preserve"> </w:t>
      </w:r>
      <w:r w:rsidR="00E711FD">
        <w:rPr>
          <w:rFonts w:ascii="Cambria" w:hAnsi="Cambria"/>
          <w:b/>
        </w:rPr>
        <w:t xml:space="preserve"> 2021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DE50A6">
        <w:rPr>
          <w:rFonts w:ascii="Cambria" w:hAnsi="Cambria"/>
          <w:b/>
        </w:rPr>
        <w:t>11</w:t>
      </w:r>
      <w:r w:rsidR="006D63CF">
        <w:rPr>
          <w:rFonts w:ascii="Cambria" w:hAnsi="Cambria"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DE50A6">
      <w:pPr>
        <w:spacing w:after="0"/>
      </w:pPr>
      <w:r>
        <w:rPr>
          <w:rFonts w:ascii="Cambria" w:hAnsi="Cambria"/>
          <w:b/>
        </w:rPr>
        <w:t>02.11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DE50A6">
        <w:rPr>
          <w:rFonts w:ascii="Cambria" w:hAnsi="Cambria"/>
          <w:b/>
        </w:rPr>
        <w:t>11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DE50A6">
      <w:pPr>
        <w:spacing w:after="0"/>
      </w:pPr>
      <w:r>
        <w:rPr>
          <w:rFonts w:ascii="Cambria" w:hAnsi="Cambria"/>
          <w:b/>
        </w:rPr>
        <w:t>04.11</w:t>
      </w:r>
      <w:r w:rsidR="00DF3ACB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12</w:t>
      </w:r>
      <w:r w:rsidRPr="00DE50A6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 </w:t>
      </w:r>
      <w:r w:rsidR="00670B0B">
        <w:rPr>
          <w:rFonts w:ascii="Cambria" w:hAnsi="Cambria"/>
        </w:rPr>
        <w:t>21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DE50A6">
        <w:rPr>
          <w:rFonts w:ascii="Cambria" w:hAnsi="Cambria"/>
          <w:b/>
        </w:rPr>
        <w:t>11</w:t>
      </w:r>
      <w:r w:rsidR="00DF3A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DE50A6">
        <w:rPr>
          <w:rFonts w:ascii="Cambria" w:hAnsi="Cambria"/>
          <w:b/>
        </w:rPr>
        <w:t>11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DE50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3913B7" w:rsidRDefault="004C4355" w:rsidP="00DE50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DE50A6">
        <w:rPr>
          <w:rFonts w:ascii="Cambria" w:hAnsi="Cambria"/>
          <w:b/>
        </w:rPr>
        <w:t>DC/21/03816 – Flax Mead, The Croft</w:t>
      </w:r>
    </w:p>
    <w:p w:rsidR="00DE50A6" w:rsidRDefault="00DE50A6" w:rsidP="00DE50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F1A0C">
        <w:rPr>
          <w:rFonts w:ascii="Cambria" w:hAnsi="Cambria"/>
        </w:rPr>
        <w:t>Erection of a detached 4-bay cartlodge</w:t>
      </w:r>
    </w:p>
    <w:p w:rsidR="00AF1A0C" w:rsidRDefault="00AF1A0C" w:rsidP="00DE50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F1A0C">
        <w:rPr>
          <w:rFonts w:ascii="Cambria" w:hAnsi="Cambria"/>
          <w:b/>
        </w:rPr>
        <w:t>DC/21/05825 – Peverells, Tye Green</w:t>
      </w:r>
    </w:p>
    <w:p w:rsidR="00AF1A0C" w:rsidRDefault="00AF1A0C" w:rsidP="00AF1A0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to tree works in a conservation area: reduce east side of crown of 1no weeping pear in front garden by approximately 2m, no further than previous reduction points.</w:t>
      </w:r>
    </w:p>
    <w:p w:rsidR="00FC319A" w:rsidRPr="00FC319A" w:rsidRDefault="00FC319A" w:rsidP="00AF1A0C">
      <w:pPr>
        <w:spacing w:after="0" w:line="240" w:lineRule="auto"/>
        <w:ind w:left="2160"/>
        <w:rPr>
          <w:rFonts w:ascii="Cambria" w:hAnsi="Cambria"/>
          <w:b/>
        </w:rPr>
      </w:pPr>
      <w:r w:rsidRPr="00FC319A">
        <w:rPr>
          <w:rFonts w:ascii="Cambria" w:hAnsi="Cambria"/>
          <w:b/>
        </w:rPr>
        <w:t>DC/21/05826 – 3 Radford Drive</w:t>
      </w:r>
    </w:p>
    <w:p w:rsidR="00FC319A" w:rsidRDefault="00FC319A" w:rsidP="00AF1A0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works to trees subject to a tree preservation order (BT141) – reduce crown of T1 ash b</w:t>
      </w:r>
      <w:r w:rsidR="00472509">
        <w:rPr>
          <w:rFonts w:ascii="Cambria" w:hAnsi="Cambria"/>
        </w:rPr>
        <w:t>y</w:t>
      </w:r>
      <w:r>
        <w:rPr>
          <w:rFonts w:ascii="Cambria" w:hAnsi="Cambria"/>
        </w:rPr>
        <w:t xml:space="preserve"> 1.5-2m (15-20%) keeping it a suitable size for property</w:t>
      </w:r>
    </w:p>
    <w:p w:rsidR="00472509" w:rsidRDefault="00472509" w:rsidP="00AF1A0C">
      <w:pPr>
        <w:spacing w:after="0" w:line="240" w:lineRule="auto"/>
        <w:ind w:left="216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Appeals:</w:t>
      </w:r>
    </w:p>
    <w:p w:rsidR="00472509" w:rsidRPr="00472509" w:rsidRDefault="00472509" w:rsidP="00AF1A0C">
      <w:pPr>
        <w:spacing w:after="0" w:line="240" w:lineRule="auto"/>
        <w:ind w:left="216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DC/21/00775 – 3 First Avenue</w:t>
      </w:r>
    </w:p>
    <w:p w:rsidR="00472509" w:rsidRDefault="00472509" w:rsidP="00AF1A0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single storey rear extension  (following demolition of existing conservatory) and erection of two storey annex accommodation ancillary to main dwelling (following part demolition of existing outbuilding)</w:t>
      </w:r>
    </w:p>
    <w:p w:rsidR="00472509" w:rsidRDefault="00472509" w:rsidP="00AF1A0C">
      <w:pPr>
        <w:spacing w:after="0" w:line="240" w:lineRule="auto"/>
        <w:ind w:left="216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Granted applications:</w:t>
      </w:r>
    </w:p>
    <w:p w:rsidR="00472509" w:rsidRDefault="00472509" w:rsidP="00AF1A0C">
      <w:pPr>
        <w:spacing w:after="0" w:line="240" w:lineRule="auto"/>
        <w:ind w:left="2160"/>
        <w:rPr>
          <w:rFonts w:ascii="Cambria" w:hAnsi="Cambria"/>
          <w:b/>
        </w:rPr>
      </w:pPr>
      <w:r>
        <w:rPr>
          <w:rFonts w:ascii="Cambria" w:hAnsi="Cambria"/>
          <w:b/>
        </w:rPr>
        <w:t>DC/21/05189 – 11 Chequers Lane</w:t>
      </w:r>
    </w:p>
    <w:p w:rsidR="00472509" w:rsidRPr="00472509" w:rsidRDefault="00472509" w:rsidP="00AF1A0C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for works to a tree in a conservation area – fell 1no holly tree (T1), tree has grown too large for its position in the garden</w:t>
      </w:r>
    </w:p>
    <w:p w:rsidR="0008445E" w:rsidRPr="00264C43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472509">
        <w:rPr>
          <w:rFonts w:ascii="Cambria" w:hAnsi="Cambria"/>
          <w:b/>
        </w:rPr>
        <w:t>11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472509">
        <w:rPr>
          <w:rFonts w:ascii="Cambria" w:hAnsi="Cambria"/>
          <w:b/>
        </w:rPr>
        <w:t>11</w:t>
      </w:r>
      <w:r w:rsidR="00C24780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472509">
        <w:rPr>
          <w:rFonts w:ascii="Cambria" w:hAnsi="Cambria"/>
          <w:b/>
        </w:rPr>
        <w:t>11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</w:p>
    <w:p w:rsidR="00472509" w:rsidRDefault="00472509" w:rsidP="0047250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 xml:space="preserve">11.11  </w:t>
      </w:r>
      <w:r>
        <w:rPr>
          <w:rFonts w:ascii="Cambria" w:hAnsi="Cambria"/>
        </w:rPr>
        <w:t>Standing Orders – to review and adopt</w:t>
      </w:r>
    </w:p>
    <w:p w:rsidR="00845F79" w:rsidRDefault="00845F79" w:rsidP="00472509">
      <w:pPr>
        <w:spacing w:after="0"/>
        <w:rPr>
          <w:rFonts w:ascii="Cambria" w:hAnsi="Cambria"/>
        </w:rPr>
      </w:pPr>
      <w:r w:rsidRPr="00845F79">
        <w:rPr>
          <w:rFonts w:ascii="Cambria" w:hAnsi="Cambria"/>
          <w:b/>
        </w:rPr>
        <w:lastRenderedPageBreak/>
        <w:t>12.11</w:t>
      </w:r>
      <w:r>
        <w:rPr>
          <w:rFonts w:ascii="Cambria" w:hAnsi="Cambria"/>
        </w:rPr>
        <w:t xml:space="preserve">  Meeting dates – to agree</w:t>
      </w:r>
      <w:bookmarkStart w:id="0" w:name="_GoBack"/>
      <w:bookmarkEnd w:id="0"/>
    </w:p>
    <w:p w:rsidR="00472509" w:rsidRDefault="00845F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472509">
        <w:rPr>
          <w:rFonts w:ascii="Cambria" w:hAnsi="Cambria"/>
          <w:b/>
        </w:rPr>
        <w:t>.11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845F7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</w:t>
      </w:r>
      <w:r w:rsidR="00472509" w:rsidRPr="00472509">
        <w:rPr>
          <w:rFonts w:ascii="Cambria" w:hAnsi="Cambria"/>
          <w:b/>
        </w:rPr>
        <w:t>.11</w:t>
      </w:r>
      <w:r w:rsidR="001D7B35">
        <w:rPr>
          <w:rFonts w:ascii="Cambria" w:hAnsi="Cambria"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472509">
        <w:rPr>
          <w:rFonts w:ascii="Cambria" w:hAnsi="Cambria"/>
        </w:rPr>
        <w:t>14</w:t>
      </w:r>
      <w:r w:rsidR="00472509" w:rsidRPr="00472509">
        <w:rPr>
          <w:rFonts w:ascii="Cambria" w:hAnsi="Cambria"/>
          <w:vertAlign w:val="superscript"/>
        </w:rPr>
        <w:t>th</w:t>
      </w:r>
      <w:r w:rsidR="00472509">
        <w:rPr>
          <w:rFonts w:ascii="Cambria" w:hAnsi="Cambria"/>
        </w:rPr>
        <w:t xml:space="preserve"> Dec</w:t>
      </w:r>
      <w:r w:rsidR="0085327C">
        <w:rPr>
          <w:rFonts w:ascii="Cambria" w:hAnsi="Cambria"/>
        </w:rPr>
        <w:t xml:space="preserve"> </w:t>
      </w:r>
      <w:r w:rsidR="00841C85">
        <w:rPr>
          <w:rFonts w:ascii="Cambria" w:hAnsi="Cambria"/>
        </w:rPr>
        <w:t>2021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472509">
        <w:rPr>
          <w:rFonts w:ascii="Cambria" w:hAnsi="Cambria"/>
        </w:rPr>
        <w:t>02.11</w:t>
      </w:r>
      <w:r w:rsidR="00740373">
        <w:rPr>
          <w:rFonts w:ascii="Cambria" w:hAnsi="Cambria"/>
        </w:rPr>
        <w:t>.</w:t>
      </w:r>
      <w:r w:rsidR="00456D2F">
        <w:rPr>
          <w:rFonts w:ascii="Cambria" w:hAnsi="Cambria"/>
        </w:rPr>
        <w:t xml:space="preserve">21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80" w:rsidRDefault="002C4E80" w:rsidP="00AA1149">
      <w:pPr>
        <w:spacing w:after="0" w:line="240" w:lineRule="auto"/>
      </w:pPr>
      <w:r>
        <w:separator/>
      </w:r>
    </w:p>
  </w:endnote>
  <w:endnote w:type="continuationSeparator" w:id="0">
    <w:p w:rsidR="002C4E80" w:rsidRDefault="002C4E8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80" w:rsidRDefault="002C4E8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C4E80" w:rsidRDefault="002C4E80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20661"/>
    <w:rsid w:val="00121E25"/>
    <w:rsid w:val="00137E90"/>
    <w:rsid w:val="00140524"/>
    <w:rsid w:val="00143E3A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B750C"/>
    <w:rsid w:val="001C4132"/>
    <w:rsid w:val="001D7B35"/>
    <w:rsid w:val="001F5A55"/>
    <w:rsid w:val="00200E11"/>
    <w:rsid w:val="00201403"/>
    <w:rsid w:val="0020564E"/>
    <w:rsid w:val="00211D78"/>
    <w:rsid w:val="00223D5B"/>
    <w:rsid w:val="00232B88"/>
    <w:rsid w:val="00241DC1"/>
    <w:rsid w:val="00243644"/>
    <w:rsid w:val="0024411E"/>
    <w:rsid w:val="00246E15"/>
    <w:rsid w:val="00264C43"/>
    <w:rsid w:val="00265FD3"/>
    <w:rsid w:val="0026703F"/>
    <w:rsid w:val="002C4E80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36FE"/>
    <w:rsid w:val="003450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13B7"/>
    <w:rsid w:val="00394D5B"/>
    <w:rsid w:val="003A3B07"/>
    <w:rsid w:val="003A6909"/>
    <w:rsid w:val="003B0E93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2509"/>
    <w:rsid w:val="00473919"/>
    <w:rsid w:val="00481E62"/>
    <w:rsid w:val="00484009"/>
    <w:rsid w:val="00494D91"/>
    <w:rsid w:val="004A292A"/>
    <w:rsid w:val="004A3254"/>
    <w:rsid w:val="004A504C"/>
    <w:rsid w:val="004A7581"/>
    <w:rsid w:val="004B674D"/>
    <w:rsid w:val="004B6D26"/>
    <w:rsid w:val="004C4355"/>
    <w:rsid w:val="004D67F0"/>
    <w:rsid w:val="004E140C"/>
    <w:rsid w:val="004E51C0"/>
    <w:rsid w:val="005175AF"/>
    <w:rsid w:val="00526D91"/>
    <w:rsid w:val="005325AA"/>
    <w:rsid w:val="00533C30"/>
    <w:rsid w:val="00541CB1"/>
    <w:rsid w:val="00546F8F"/>
    <w:rsid w:val="005479C0"/>
    <w:rsid w:val="00550A61"/>
    <w:rsid w:val="00561068"/>
    <w:rsid w:val="00565F9C"/>
    <w:rsid w:val="00566BC7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F4BB3"/>
    <w:rsid w:val="005F57B7"/>
    <w:rsid w:val="00605E69"/>
    <w:rsid w:val="0060617D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45F79"/>
    <w:rsid w:val="0085327C"/>
    <w:rsid w:val="0085435F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17C2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2E7D"/>
    <w:rsid w:val="00A46DD4"/>
    <w:rsid w:val="00A479E5"/>
    <w:rsid w:val="00A5279F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55167"/>
    <w:rsid w:val="00B703FA"/>
    <w:rsid w:val="00B70EC2"/>
    <w:rsid w:val="00B7186B"/>
    <w:rsid w:val="00B76CA6"/>
    <w:rsid w:val="00B8451B"/>
    <w:rsid w:val="00B8670C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6102"/>
    <w:rsid w:val="00C37145"/>
    <w:rsid w:val="00C3757A"/>
    <w:rsid w:val="00C404EA"/>
    <w:rsid w:val="00C50B17"/>
    <w:rsid w:val="00C51371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0B2D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0764"/>
    <w:rsid w:val="00DA44B9"/>
    <w:rsid w:val="00DC5255"/>
    <w:rsid w:val="00DD3018"/>
    <w:rsid w:val="00DD6DDB"/>
    <w:rsid w:val="00DD74FF"/>
    <w:rsid w:val="00DE035A"/>
    <w:rsid w:val="00DE2B67"/>
    <w:rsid w:val="00DE50A6"/>
    <w:rsid w:val="00DE7848"/>
    <w:rsid w:val="00DF3ACB"/>
    <w:rsid w:val="00DF75EE"/>
    <w:rsid w:val="00E006E7"/>
    <w:rsid w:val="00E1387B"/>
    <w:rsid w:val="00E138E9"/>
    <w:rsid w:val="00E200E9"/>
    <w:rsid w:val="00E21F41"/>
    <w:rsid w:val="00E230E4"/>
    <w:rsid w:val="00E23FE8"/>
    <w:rsid w:val="00E271EC"/>
    <w:rsid w:val="00E3608D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1126"/>
    <w:rsid w:val="00F843B1"/>
    <w:rsid w:val="00F93FEE"/>
    <w:rsid w:val="00F97DFF"/>
    <w:rsid w:val="00FA764B"/>
    <w:rsid w:val="00FB4D57"/>
    <w:rsid w:val="00FB7994"/>
    <w:rsid w:val="00FC05FC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2EC2-2C07-47B7-9059-D8597C45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6</cp:revision>
  <cp:lastPrinted>2021-09-14T12:16:00Z</cp:lastPrinted>
  <dcterms:created xsi:type="dcterms:W3CDTF">2021-11-02T11:25:00Z</dcterms:created>
  <dcterms:modified xsi:type="dcterms:W3CDTF">2021-11-02T11:49:00Z</dcterms:modified>
</cp:coreProperties>
</file>