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4250A2" w:rsidRDefault="00DA13A4" w:rsidP="00FF2AC7">
      <w:pPr>
        <w:rPr>
          <w:rFonts w:asciiTheme="majorHAnsi" w:hAnsiTheme="majorHAnsi"/>
          <w:b/>
        </w:rPr>
      </w:pPr>
      <w:proofErr w:type="spellStart"/>
      <w:r w:rsidRPr="004250A2">
        <w:rPr>
          <w:rFonts w:asciiTheme="majorHAnsi" w:hAnsiTheme="majorHAnsi"/>
          <w:b/>
        </w:rPr>
        <w:t>Glemsford</w:t>
      </w:r>
      <w:proofErr w:type="spellEnd"/>
      <w:r w:rsidRPr="004250A2">
        <w:rPr>
          <w:rFonts w:asciiTheme="majorHAnsi" w:hAnsiTheme="majorHAnsi"/>
          <w:b/>
        </w:rPr>
        <w:t xml:space="preserve"> Parish Council</w:t>
      </w:r>
    </w:p>
    <w:p w:rsidR="00DF3F91" w:rsidRPr="004250A2" w:rsidRDefault="00DF3F91">
      <w:pPr>
        <w:rPr>
          <w:rFonts w:asciiTheme="majorHAnsi" w:hAnsiTheme="majorHAnsi"/>
          <w:b/>
        </w:rPr>
      </w:pPr>
      <w:r w:rsidRPr="004250A2">
        <w:rPr>
          <w:rFonts w:asciiTheme="majorHAnsi" w:hAnsiTheme="majorHAnsi"/>
          <w:b/>
        </w:rPr>
        <w:t xml:space="preserve">Minutes of </w:t>
      </w:r>
      <w:r w:rsidR="008B7138" w:rsidRPr="004250A2">
        <w:rPr>
          <w:rFonts w:asciiTheme="majorHAnsi" w:hAnsiTheme="majorHAnsi"/>
          <w:b/>
        </w:rPr>
        <w:t>the meeting</w:t>
      </w:r>
      <w:r w:rsidRPr="004250A2">
        <w:rPr>
          <w:rFonts w:asciiTheme="majorHAnsi" w:hAnsiTheme="majorHAnsi"/>
          <w:b/>
        </w:rPr>
        <w:t xml:space="preserve"> held on </w:t>
      </w:r>
      <w:r w:rsidR="003A0B79">
        <w:rPr>
          <w:rFonts w:asciiTheme="majorHAnsi" w:hAnsiTheme="majorHAnsi"/>
          <w:b/>
        </w:rPr>
        <w:t>Tuesday 12</w:t>
      </w:r>
      <w:r w:rsidR="003A0B79" w:rsidRPr="003A0B79">
        <w:rPr>
          <w:rFonts w:asciiTheme="majorHAnsi" w:hAnsiTheme="majorHAnsi"/>
          <w:b/>
          <w:vertAlign w:val="superscript"/>
        </w:rPr>
        <w:t>th</w:t>
      </w:r>
      <w:r w:rsidR="003A0B79">
        <w:rPr>
          <w:rFonts w:asciiTheme="majorHAnsi" w:hAnsiTheme="majorHAnsi"/>
          <w:b/>
        </w:rPr>
        <w:t xml:space="preserve"> Nov</w:t>
      </w:r>
      <w:r w:rsidR="00E26AC6">
        <w:rPr>
          <w:rFonts w:asciiTheme="majorHAnsi" w:hAnsiTheme="majorHAnsi"/>
          <w:b/>
        </w:rPr>
        <w:t xml:space="preserve"> </w:t>
      </w:r>
      <w:r w:rsidR="002E54EC">
        <w:rPr>
          <w:rFonts w:asciiTheme="majorHAnsi" w:hAnsiTheme="majorHAnsi"/>
          <w:b/>
        </w:rPr>
        <w:t xml:space="preserve">2024 at the </w:t>
      </w:r>
      <w:r w:rsidR="005A6FC6" w:rsidRPr="004250A2">
        <w:rPr>
          <w:rFonts w:asciiTheme="majorHAnsi" w:hAnsiTheme="majorHAnsi"/>
          <w:b/>
        </w:rPr>
        <w:t>Village Hall</w:t>
      </w:r>
    </w:p>
    <w:p w:rsidR="00712A85" w:rsidRPr="009F2DAB" w:rsidRDefault="006E7E18" w:rsidP="007D2E4B">
      <w:pPr>
        <w:spacing w:after="0" w:line="240" w:lineRule="auto"/>
        <w:rPr>
          <w:rFonts w:asciiTheme="majorHAnsi" w:hAnsiTheme="majorHAnsi"/>
        </w:rPr>
      </w:pPr>
      <w:r w:rsidRPr="009F2DAB">
        <w:rPr>
          <w:rFonts w:asciiTheme="majorHAnsi" w:hAnsiTheme="majorHAnsi"/>
        </w:rPr>
        <w:t xml:space="preserve">Present:  </w:t>
      </w:r>
      <w:r w:rsidR="004D5EE6" w:rsidRPr="009F2DAB">
        <w:rPr>
          <w:rFonts w:asciiTheme="majorHAnsi" w:hAnsiTheme="majorHAnsi"/>
        </w:rPr>
        <w:t>Cl</w:t>
      </w:r>
      <w:r w:rsidR="008901A6" w:rsidRPr="009F2DAB">
        <w:rPr>
          <w:rFonts w:asciiTheme="majorHAnsi" w:hAnsiTheme="majorHAnsi"/>
        </w:rPr>
        <w:t>lrs: Southgate</w:t>
      </w:r>
      <w:r w:rsidR="00E96DDB" w:rsidRPr="009F2DAB">
        <w:rPr>
          <w:rFonts w:asciiTheme="majorHAnsi" w:hAnsiTheme="majorHAnsi"/>
        </w:rPr>
        <w:t xml:space="preserve"> (chairman)</w:t>
      </w:r>
      <w:r w:rsidR="00C76472" w:rsidRPr="009F2DAB">
        <w:rPr>
          <w:rFonts w:asciiTheme="majorHAnsi" w:hAnsiTheme="majorHAnsi"/>
        </w:rPr>
        <w:t>,</w:t>
      </w:r>
      <w:r w:rsidR="002E54EC" w:rsidRPr="009F2DAB">
        <w:rPr>
          <w:rFonts w:asciiTheme="majorHAnsi" w:hAnsiTheme="majorHAnsi"/>
        </w:rPr>
        <w:t xml:space="preserve"> Mills</w:t>
      </w:r>
      <w:r w:rsidR="008901A6" w:rsidRPr="009F2DAB">
        <w:rPr>
          <w:rFonts w:asciiTheme="majorHAnsi" w:hAnsiTheme="majorHAnsi"/>
        </w:rPr>
        <w:t xml:space="preserve">, </w:t>
      </w:r>
      <w:r w:rsidR="003A0B79">
        <w:rPr>
          <w:rFonts w:asciiTheme="majorHAnsi" w:hAnsiTheme="majorHAnsi"/>
        </w:rPr>
        <w:t xml:space="preserve">Tunbridge, </w:t>
      </w:r>
      <w:r w:rsidR="0065461E" w:rsidRPr="009F2DAB">
        <w:rPr>
          <w:rFonts w:asciiTheme="majorHAnsi" w:hAnsiTheme="majorHAnsi"/>
        </w:rPr>
        <w:t>Ansell</w:t>
      </w:r>
      <w:r w:rsidR="003A0B79">
        <w:rPr>
          <w:rFonts w:asciiTheme="majorHAnsi" w:hAnsiTheme="majorHAnsi"/>
        </w:rPr>
        <w:t xml:space="preserve">, </w:t>
      </w:r>
      <w:r w:rsidR="007C68BF" w:rsidRPr="009F2DAB">
        <w:rPr>
          <w:rFonts w:asciiTheme="majorHAnsi" w:hAnsiTheme="majorHAnsi"/>
        </w:rPr>
        <w:t xml:space="preserve">Margaret Holt, </w:t>
      </w:r>
      <w:r w:rsidR="003A0B79">
        <w:rPr>
          <w:rFonts w:asciiTheme="majorHAnsi" w:hAnsiTheme="majorHAnsi"/>
        </w:rPr>
        <w:t xml:space="preserve">Hall, </w:t>
      </w:r>
      <w:r w:rsidR="00890CE3" w:rsidRPr="009F2DAB">
        <w:rPr>
          <w:rFonts w:asciiTheme="majorHAnsi" w:hAnsiTheme="majorHAnsi"/>
        </w:rPr>
        <w:t>B</w:t>
      </w:r>
      <w:r w:rsidR="007C68BF" w:rsidRPr="009F2DAB">
        <w:rPr>
          <w:rFonts w:asciiTheme="majorHAnsi" w:hAnsiTheme="majorHAnsi"/>
        </w:rPr>
        <w:t>roadbent</w:t>
      </w:r>
      <w:r w:rsidR="003A0B79">
        <w:rPr>
          <w:rFonts w:asciiTheme="majorHAnsi" w:hAnsiTheme="majorHAnsi"/>
        </w:rPr>
        <w:t xml:space="preserve">, Marks and </w:t>
      </w:r>
      <w:proofErr w:type="spellStart"/>
      <w:r w:rsidR="003A0B79">
        <w:rPr>
          <w:rFonts w:asciiTheme="majorHAnsi" w:hAnsiTheme="majorHAnsi"/>
        </w:rPr>
        <w:t>Dotesio-Eyers</w:t>
      </w:r>
      <w:proofErr w:type="spellEnd"/>
    </w:p>
    <w:p w:rsidR="00A045E2" w:rsidRPr="009F2DAB" w:rsidRDefault="004F54F6" w:rsidP="00BE2738">
      <w:pPr>
        <w:spacing w:after="0" w:line="240" w:lineRule="auto"/>
        <w:rPr>
          <w:rFonts w:asciiTheme="majorHAnsi" w:hAnsiTheme="majorHAnsi"/>
        </w:rPr>
      </w:pPr>
      <w:proofErr w:type="gramStart"/>
      <w:r w:rsidRPr="009F2DAB">
        <w:rPr>
          <w:rFonts w:asciiTheme="majorHAnsi" w:hAnsiTheme="majorHAnsi"/>
        </w:rPr>
        <w:t xml:space="preserve">The </w:t>
      </w:r>
      <w:r w:rsidR="009E7DBD" w:rsidRPr="009F2DAB">
        <w:rPr>
          <w:rFonts w:asciiTheme="majorHAnsi" w:hAnsiTheme="majorHAnsi"/>
        </w:rPr>
        <w:t>clerk</w:t>
      </w:r>
      <w:r w:rsidR="00DE44B3" w:rsidRPr="009F2DAB">
        <w:rPr>
          <w:rFonts w:asciiTheme="majorHAnsi" w:hAnsiTheme="majorHAnsi"/>
        </w:rPr>
        <w:t>.</w:t>
      </w:r>
      <w:proofErr w:type="gramEnd"/>
      <w:r w:rsidR="00E162B6" w:rsidRPr="009F2DAB">
        <w:rPr>
          <w:rFonts w:asciiTheme="majorHAnsi" w:hAnsiTheme="majorHAnsi"/>
        </w:rPr>
        <w:t xml:space="preserve">  </w:t>
      </w:r>
    </w:p>
    <w:p w:rsidR="00BD2DA1" w:rsidRPr="009F2DAB" w:rsidRDefault="003A0B79" w:rsidP="00BE2738">
      <w:pPr>
        <w:spacing w:after="0" w:line="240" w:lineRule="auto"/>
        <w:rPr>
          <w:rFonts w:asciiTheme="majorHAnsi" w:hAnsiTheme="majorHAnsi"/>
        </w:rPr>
      </w:pPr>
      <w:r>
        <w:rPr>
          <w:rFonts w:asciiTheme="majorHAnsi" w:hAnsiTheme="majorHAnsi"/>
        </w:rPr>
        <w:t>4</w:t>
      </w:r>
      <w:r w:rsidR="00C577B8" w:rsidRPr="009F2DAB">
        <w:rPr>
          <w:rFonts w:asciiTheme="majorHAnsi" w:hAnsiTheme="majorHAnsi"/>
        </w:rPr>
        <w:t xml:space="preserve"> </w:t>
      </w:r>
      <w:r w:rsidR="00BD2DA1" w:rsidRPr="009F2DAB">
        <w:rPr>
          <w:rFonts w:asciiTheme="majorHAnsi" w:hAnsiTheme="majorHAnsi"/>
        </w:rPr>
        <w:t>members of the public</w:t>
      </w:r>
    </w:p>
    <w:p w:rsidR="00426680" w:rsidRPr="009F2DAB" w:rsidRDefault="00426680" w:rsidP="00BE2738">
      <w:pPr>
        <w:spacing w:after="0" w:line="240" w:lineRule="auto"/>
        <w:rPr>
          <w:rFonts w:asciiTheme="majorHAnsi" w:hAnsiTheme="majorHAnsi"/>
        </w:rPr>
      </w:pPr>
    </w:p>
    <w:p w:rsidR="00B72A28" w:rsidRPr="009F2DAB" w:rsidRDefault="003A0B79" w:rsidP="00E857C4">
      <w:pPr>
        <w:spacing w:after="0"/>
        <w:rPr>
          <w:rFonts w:asciiTheme="majorHAnsi" w:hAnsiTheme="majorHAnsi"/>
          <w:b/>
        </w:rPr>
      </w:pPr>
      <w:proofErr w:type="gramStart"/>
      <w:r>
        <w:rPr>
          <w:rFonts w:asciiTheme="majorHAnsi" w:hAnsiTheme="majorHAnsi"/>
          <w:b/>
        </w:rPr>
        <w:t>01.11</w:t>
      </w:r>
      <w:r w:rsidR="007C22BC" w:rsidRPr="009F2DAB">
        <w:rPr>
          <w:rFonts w:asciiTheme="majorHAnsi" w:hAnsiTheme="majorHAnsi"/>
          <w:b/>
        </w:rPr>
        <w:t xml:space="preserve">  </w:t>
      </w:r>
      <w:r w:rsidR="00C02AAA" w:rsidRPr="009F2DAB">
        <w:rPr>
          <w:rFonts w:asciiTheme="majorHAnsi" w:hAnsiTheme="majorHAnsi"/>
          <w:b/>
        </w:rPr>
        <w:t>Parish</w:t>
      </w:r>
      <w:proofErr w:type="gramEnd"/>
      <w:r w:rsidR="00C02AAA" w:rsidRPr="009F2DAB">
        <w:rPr>
          <w:rFonts w:asciiTheme="majorHAnsi" w:hAnsiTheme="majorHAnsi"/>
          <w:b/>
        </w:rPr>
        <w:t xml:space="preserve"> </w:t>
      </w:r>
      <w:r w:rsidR="003850C2" w:rsidRPr="009F2DAB">
        <w:rPr>
          <w:rFonts w:asciiTheme="majorHAnsi" w:hAnsiTheme="majorHAnsi"/>
          <w:b/>
        </w:rPr>
        <w:t>announcements</w:t>
      </w:r>
    </w:p>
    <w:p w:rsidR="00746BBA" w:rsidRDefault="00CE40E7" w:rsidP="00E857C4">
      <w:pPr>
        <w:spacing w:after="0"/>
        <w:rPr>
          <w:rFonts w:asciiTheme="majorHAnsi" w:hAnsiTheme="majorHAnsi"/>
        </w:rPr>
      </w:pPr>
      <w:r>
        <w:rPr>
          <w:rFonts w:asciiTheme="majorHAnsi" w:hAnsiTheme="majorHAnsi"/>
        </w:rPr>
        <w:t xml:space="preserve">Thanks were given to </w:t>
      </w:r>
      <w:proofErr w:type="spellStart"/>
      <w:r>
        <w:rPr>
          <w:rFonts w:asciiTheme="majorHAnsi" w:hAnsiTheme="majorHAnsi"/>
        </w:rPr>
        <w:t>Glems</w:t>
      </w:r>
      <w:r w:rsidR="003A0B79">
        <w:rPr>
          <w:rFonts w:asciiTheme="majorHAnsi" w:hAnsiTheme="majorHAnsi"/>
        </w:rPr>
        <w:t>ford</w:t>
      </w:r>
      <w:proofErr w:type="spellEnd"/>
      <w:r w:rsidR="003A0B79">
        <w:rPr>
          <w:rFonts w:asciiTheme="majorHAnsi" w:hAnsiTheme="majorHAnsi"/>
        </w:rPr>
        <w:t xml:space="preserve"> Local History Society for their work on the refurbishment of the telephone kiosk.  Also, thanks to Laurie Milton and Michael Heathcote for clearing the drain at the front of the bus shelter.</w:t>
      </w:r>
    </w:p>
    <w:p w:rsidR="003A0B79" w:rsidRPr="009F2DAB" w:rsidRDefault="003A0B79" w:rsidP="00E857C4">
      <w:pPr>
        <w:spacing w:after="0"/>
        <w:rPr>
          <w:rFonts w:asciiTheme="majorHAnsi" w:hAnsiTheme="majorHAnsi"/>
        </w:rPr>
      </w:pPr>
      <w:r>
        <w:rPr>
          <w:rFonts w:asciiTheme="majorHAnsi" w:hAnsiTheme="majorHAnsi"/>
        </w:rPr>
        <w:t>There will be a part II meeting for councillors.</w:t>
      </w:r>
    </w:p>
    <w:p w:rsidR="00890CE3" w:rsidRPr="009F2DAB" w:rsidRDefault="00890CE3" w:rsidP="00E857C4">
      <w:pPr>
        <w:spacing w:after="0"/>
        <w:rPr>
          <w:rFonts w:asciiTheme="majorHAnsi" w:hAnsiTheme="majorHAnsi"/>
        </w:rPr>
      </w:pPr>
    </w:p>
    <w:p w:rsidR="00B777D1" w:rsidRPr="009F2DAB" w:rsidRDefault="00221347" w:rsidP="00E857C4">
      <w:pPr>
        <w:spacing w:after="0"/>
        <w:rPr>
          <w:rFonts w:asciiTheme="majorHAnsi" w:hAnsiTheme="majorHAnsi"/>
          <w:b/>
        </w:rPr>
      </w:pPr>
      <w:proofErr w:type="gramStart"/>
      <w:r w:rsidRPr="009F2DAB">
        <w:rPr>
          <w:rFonts w:asciiTheme="majorHAnsi" w:hAnsiTheme="majorHAnsi"/>
          <w:b/>
        </w:rPr>
        <w:t>0</w:t>
      </w:r>
      <w:r w:rsidR="003A0B79">
        <w:rPr>
          <w:rFonts w:asciiTheme="majorHAnsi" w:hAnsiTheme="majorHAnsi"/>
          <w:b/>
        </w:rPr>
        <w:t>2.11</w:t>
      </w:r>
      <w:r w:rsidR="007C22BC" w:rsidRPr="009F2DAB">
        <w:rPr>
          <w:rFonts w:asciiTheme="majorHAnsi" w:hAnsiTheme="majorHAnsi"/>
          <w:b/>
        </w:rPr>
        <w:t xml:space="preserve">  </w:t>
      </w:r>
      <w:r w:rsidR="007F251D" w:rsidRPr="009F2DAB">
        <w:rPr>
          <w:rFonts w:asciiTheme="majorHAnsi" w:hAnsiTheme="majorHAnsi"/>
          <w:b/>
        </w:rPr>
        <w:t>Apologies</w:t>
      </w:r>
      <w:proofErr w:type="gramEnd"/>
      <w:r w:rsidR="007F251D" w:rsidRPr="009F2DAB">
        <w:rPr>
          <w:rFonts w:asciiTheme="majorHAnsi" w:hAnsiTheme="majorHAnsi"/>
          <w:b/>
        </w:rPr>
        <w:t xml:space="preserve"> for absence</w:t>
      </w:r>
    </w:p>
    <w:p w:rsidR="009E367E" w:rsidRPr="009F2DAB" w:rsidRDefault="003A0B79" w:rsidP="00E857C4">
      <w:pPr>
        <w:spacing w:after="0"/>
        <w:rPr>
          <w:rFonts w:asciiTheme="majorHAnsi" w:hAnsiTheme="majorHAnsi"/>
        </w:rPr>
      </w:pPr>
      <w:proofErr w:type="gramStart"/>
      <w:r>
        <w:rPr>
          <w:rFonts w:asciiTheme="majorHAnsi" w:hAnsiTheme="majorHAnsi"/>
        </w:rPr>
        <w:t xml:space="preserve">Cllr Michael Holt, </w:t>
      </w:r>
      <w:proofErr w:type="spellStart"/>
      <w:r>
        <w:rPr>
          <w:rFonts w:asciiTheme="majorHAnsi" w:hAnsiTheme="majorHAnsi"/>
        </w:rPr>
        <w:t>DCllr</w:t>
      </w:r>
      <w:proofErr w:type="spellEnd"/>
      <w:r>
        <w:rPr>
          <w:rFonts w:asciiTheme="majorHAnsi" w:hAnsiTheme="majorHAnsi"/>
        </w:rPr>
        <w:t xml:space="preserve"> Plumb and </w:t>
      </w:r>
      <w:proofErr w:type="spellStart"/>
      <w:r>
        <w:rPr>
          <w:rFonts w:asciiTheme="majorHAnsi" w:hAnsiTheme="majorHAnsi"/>
        </w:rPr>
        <w:t>CCllr</w:t>
      </w:r>
      <w:proofErr w:type="spellEnd"/>
      <w:r>
        <w:rPr>
          <w:rFonts w:asciiTheme="majorHAnsi" w:hAnsiTheme="majorHAnsi"/>
        </w:rPr>
        <w:t xml:space="preserve"> Kemp.</w:t>
      </w:r>
      <w:proofErr w:type="gramEnd"/>
    </w:p>
    <w:p w:rsidR="005F5ACE" w:rsidRPr="009F2DAB" w:rsidRDefault="005F5ACE" w:rsidP="00E857C4">
      <w:pPr>
        <w:spacing w:after="0"/>
        <w:rPr>
          <w:rFonts w:asciiTheme="majorHAnsi" w:hAnsiTheme="majorHAnsi"/>
        </w:rPr>
      </w:pPr>
    </w:p>
    <w:p w:rsidR="007F5157" w:rsidRPr="009F2DAB" w:rsidRDefault="003A0B79" w:rsidP="00E857C4">
      <w:pPr>
        <w:spacing w:after="0"/>
        <w:rPr>
          <w:rFonts w:asciiTheme="majorHAnsi" w:hAnsiTheme="majorHAnsi"/>
          <w:b/>
        </w:rPr>
      </w:pPr>
      <w:proofErr w:type="gramStart"/>
      <w:r>
        <w:rPr>
          <w:rFonts w:asciiTheme="majorHAnsi" w:hAnsiTheme="majorHAnsi"/>
          <w:b/>
        </w:rPr>
        <w:t>03.11</w:t>
      </w:r>
      <w:r w:rsidR="008901A6" w:rsidRPr="009F2DAB">
        <w:rPr>
          <w:rFonts w:asciiTheme="majorHAnsi" w:hAnsiTheme="majorHAnsi"/>
          <w:b/>
        </w:rPr>
        <w:t xml:space="preserve"> </w:t>
      </w:r>
      <w:r w:rsidR="003850C2" w:rsidRPr="009F2DAB">
        <w:rPr>
          <w:rFonts w:asciiTheme="majorHAnsi" w:hAnsiTheme="majorHAnsi"/>
          <w:b/>
        </w:rPr>
        <w:t xml:space="preserve"> </w:t>
      </w:r>
      <w:r w:rsidR="007F251D" w:rsidRPr="009F2DAB">
        <w:rPr>
          <w:rFonts w:asciiTheme="majorHAnsi" w:hAnsiTheme="majorHAnsi"/>
          <w:b/>
        </w:rPr>
        <w:t>Declarations</w:t>
      </w:r>
      <w:proofErr w:type="gramEnd"/>
      <w:r w:rsidR="007F251D" w:rsidRPr="009F2DAB">
        <w:rPr>
          <w:rFonts w:asciiTheme="majorHAnsi" w:hAnsiTheme="majorHAnsi"/>
          <w:b/>
        </w:rPr>
        <w:t xml:space="preserve"> of interest/dispensation requests</w:t>
      </w:r>
    </w:p>
    <w:p w:rsidR="00E16B76" w:rsidRDefault="003A0B79" w:rsidP="00E16B76">
      <w:pPr>
        <w:spacing w:after="0"/>
        <w:rPr>
          <w:rFonts w:asciiTheme="majorHAnsi" w:hAnsiTheme="majorHAnsi"/>
        </w:rPr>
      </w:pPr>
      <w:r>
        <w:rPr>
          <w:rFonts w:asciiTheme="majorHAnsi" w:hAnsiTheme="majorHAnsi"/>
        </w:rPr>
        <w:t>No declarations</w:t>
      </w:r>
    </w:p>
    <w:p w:rsidR="003A0B79" w:rsidRPr="009F2DAB" w:rsidRDefault="003A0B79" w:rsidP="00E16B76">
      <w:pPr>
        <w:spacing w:after="0"/>
        <w:rPr>
          <w:rFonts w:asciiTheme="majorHAnsi" w:hAnsiTheme="majorHAnsi"/>
        </w:rPr>
      </w:pPr>
    </w:p>
    <w:p w:rsidR="00890CE3" w:rsidRPr="009F2DAB" w:rsidRDefault="003A0B79" w:rsidP="00E857C4">
      <w:pPr>
        <w:spacing w:after="0"/>
        <w:rPr>
          <w:rFonts w:asciiTheme="majorHAnsi" w:hAnsiTheme="majorHAnsi"/>
          <w:b/>
        </w:rPr>
      </w:pPr>
      <w:r>
        <w:rPr>
          <w:rFonts w:asciiTheme="majorHAnsi" w:hAnsiTheme="majorHAnsi"/>
          <w:b/>
        </w:rPr>
        <w:t>04.11</w:t>
      </w:r>
      <w:r w:rsidR="007F251D" w:rsidRPr="009F2DAB">
        <w:rPr>
          <w:rFonts w:asciiTheme="majorHAnsi" w:hAnsiTheme="majorHAnsi"/>
          <w:b/>
        </w:rPr>
        <w:t xml:space="preserve"> To adopt minutes of council meeting held on</w:t>
      </w:r>
      <w:r w:rsidR="00E463E7" w:rsidRPr="009F2DAB">
        <w:rPr>
          <w:rFonts w:asciiTheme="majorHAnsi" w:hAnsiTheme="majorHAnsi"/>
          <w:b/>
        </w:rPr>
        <w:t xml:space="preserve"> </w:t>
      </w:r>
      <w:r w:rsidR="009F2DAB">
        <w:rPr>
          <w:rFonts w:asciiTheme="majorHAnsi" w:hAnsiTheme="majorHAnsi"/>
          <w:b/>
        </w:rPr>
        <w:t xml:space="preserve">the </w:t>
      </w:r>
      <w:r>
        <w:rPr>
          <w:rFonts w:asciiTheme="majorHAnsi" w:hAnsiTheme="majorHAnsi"/>
          <w:b/>
        </w:rPr>
        <w:t>8</w:t>
      </w:r>
      <w:r w:rsidRPr="003A0B79">
        <w:rPr>
          <w:rFonts w:asciiTheme="majorHAnsi" w:hAnsiTheme="majorHAnsi"/>
          <w:b/>
          <w:vertAlign w:val="superscript"/>
        </w:rPr>
        <w:t>th</w:t>
      </w:r>
      <w:r>
        <w:rPr>
          <w:rFonts w:asciiTheme="majorHAnsi" w:hAnsiTheme="majorHAnsi"/>
          <w:b/>
        </w:rPr>
        <w:t xml:space="preserve"> October</w:t>
      </w:r>
      <w:r w:rsidR="00890CE3" w:rsidRPr="009F2DAB">
        <w:rPr>
          <w:rFonts w:asciiTheme="majorHAnsi" w:hAnsiTheme="majorHAnsi"/>
          <w:b/>
        </w:rPr>
        <w:t xml:space="preserve"> </w:t>
      </w:r>
      <w:r w:rsidR="007C22BC" w:rsidRPr="009F2DAB">
        <w:rPr>
          <w:rFonts w:asciiTheme="majorHAnsi" w:hAnsiTheme="majorHAnsi"/>
          <w:b/>
        </w:rPr>
        <w:t>2024</w:t>
      </w:r>
    </w:p>
    <w:p w:rsidR="008901A6" w:rsidRPr="009F2DAB" w:rsidRDefault="008901A6" w:rsidP="00E857C4">
      <w:pPr>
        <w:spacing w:after="0"/>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 xml:space="preserve">to adopt the </w:t>
      </w:r>
      <w:r w:rsidR="003A0B79">
        <w:rPr>
          <w:rFonts w:asciiTheme="majorHAnsi" w:hAnsiTheme="majorHAnsi"/>
        </w:rPr>
        <w:t>minutes of the meeting of the 8</w:t>
      </w:r>
      <w:r w:rsidR="003A0B79" w:rsidRPr="003A0B79">
        <w:rPr>
          <w:rFonts w:asciiTheme="majorHAnsi" w:hAnsiTheme="majorHAnsi"/>
          <w:vertAlign w:val="superscript"/>
        </w:rPr>
        <w:t>th</w:t>
      </w:r>
      <w:r w:rsidR="003A0B79">
        <w:rPr>
          <w:rFonts w:asciiTheme="majorHAnsi" w:hAnsiTheme="majorHAnsi"/>
        </w:rPr>
        <w:t xml:space="preserve"> </w:t>
      </w:r>
      <w:proofErr w:type="gramStart"/>
      <w:r w:rsidR="003A0B79">
        <w:rPr>
          <w:rFonts w:asciiTheme="majorHAnsi" w:hAnsiTheme="majorHAnsi"/>
        </w:rPr>
        <w:t xml:space="preserve">October </w:t>
      </w:r>
      <w:r w:rsidR="00890CE3" w:rsidRPr="009F2DAB">
        <w:rPr>
          <w:rFonts w:asciiTheme="majorHAnsi" w:hAnsiTheme="majorHAnsi"/>
        </w:rPr>
        <w:t xml:space="preserve"> 2024</w:t>
      </w:r>
      <w:proofErr w:type="gramEnd"/>
      <w:r w:rsidR="005039D7" w:rsidRPr="009F2DAB">
        <w:rPr>
          <w:rFonts w:asciiTheme="majorHAnsi" w:hAnsiTheme="majorHAnsi"/>
        </w:rPr>
        <w:t>.</w:t>
      </w:r>
    </w:p>
    <w:p w:rsidR="008901A6" w:rsidRPr="009F2DAB" w:rsidRDefault="008901A6" w:rsidP="00E857C4">
      <w:pPr>
        <w:spacing w:after="0"/>
        <w:rPr>
          <w:rFonts w:asciiTheme="majorHAnsi" w:hAnsiTheme="majorHAnsi"/>
        </w:rPr>
      </w:pPr>
    </w:p>
    <w:p w:rsidR="00615A92" w:rsidRDefault="003A0B79" w:rsidP="00E857C4">
      <w:pPr>
        <w:spacing w:after="0"/>
        <w:rPr>
          <w:rFonts w:asciiTheme="majorHAnsi" w:hAnsiTheme="majorHAnsi"/>
          <w:b/>
        </w:rPr>
      </w:pPr>
      <w:r>
        <w:rPr>
          <w:rFonts w:asciiTheme="majorHAnsi" w:hAnsiTheme="majorHAnsi"/>
          <w:b/>
        </w:rPr>
        <w:t>05.11</w:t>
      </w:r>
      <w:r w:rsidR="0085663D" w:rsidRPr="009F2DAB">
        <w:rPr>
          <w:rFonts w:asciiTheme="majorHAnsi" w:hAnsiTheme="majorHAnsi"/>
          <w:b/>
        </w:rPr>
        <w:t xml:space="preserve">  </w:t>
      </w:r>
      <w:r w:rsidR="00644119" w:rsidRPr="009F2DAB">
        <w:rPr>
          <w:rFonts w:asciiTheme="majorHAnsi" w:hAnsiTheme="majorHAnsi"/>
          <w:b/>
        </w:rPr>
        <w:t xml:space="preserve"> </w:t>
      </w:r>
      <w:r w:rsidR="003850C2" w:rsidRPr="009F2DAB">
        <w:rPr>
          <w:rFonts w:asciiTheme="majorHAnsi" w:hAnsiTheme="majorHAnsi"/>
          <w:b/>
        </w:rPr>
        <w:t>Matters arising from the minutes of the last meeting</w:t>
      </w:r>
    </w:p>
    <w:p w:rsidR="00DC58F1" w:rsidRPr="00615A92" w:rsidRDefault="00615A92" w:rsidP="00E857C4">
      <w:pPr>
        <w:spacing w:after="0"/>
        <w:rPr>
          <w:rFonts w:asciiTheme="majorHAnsi" w:hAnsiTheme="majorHAnsi"/>
          <w:b/>
        </w:rPr>
      </w:pPr>
      <w:r w:rsidRPr="00615A92">
        <w:rPr>
          <w:rFonts w:asciiTheme="majorHAnsi" w:hAnsiTheme="majorHAnsi"/>
        </w:rPr>
        <w:t>As no further information wa</w:t>
      </w:r>
      <w:r>
        <w:rPr>
          <w:rFonts w:asciiTheme="majorHAnsi" w:hAnsiTheme="majorHAnsi"/>
        </w:rPr>
        <w:t>s</w:t>
      </w:r>
      <w:r w:rsidRPr="00615A92">
        <w:rPr>
          <w:rFonts w:asciiTheme="majorHAnsi" w:hAnsiTheme="majorHAnsi"/>
        </w:rPr>
        <w:t xml:space="preserve"> forthcoming </w:t>
      </w:r>
      <w:r>
        <w:rPr>
          <w:rFonts w:asciiTheme="majorHAnsi" w:hAnsiTheme="majorHAnsi"/>
        </w:rPr>
        <w:t>regarding the dog fouling</w:t>
      </w:r>
      <w:r w:rsidR="00CE40E7">
        <w:rPr>
          <w:rFonts w:asciiTheme="majorHAnsi" w:hAnsiTheme="majorHAnsi"/>
        </w:rPr>
        <w:t xml:space="preserve"> incident in Bells Lane BDC has</w:t>
      </w:r>
      <w:r>
        <w:rPr>
          <w:rFonts w:asciiTheme="majorHAnsi" w:hAnsiTheme="majorHAnsi"/>
        </w:rPr>
        <w:t xml:space="preserve"> closed the case.</w:t>
      </w:r>
    </w:p>
    <w:p w:rsidR="005039D7" w:rsidRPr="009F2DAB" w:rsidRDefault="005039D7" w:rsidP="00E857C4">
      <w:pPr>
        <w:spacing w:after="0"/>
        <w:rPr>
          <w:rFonts w:asciiTheme="majorHAnsi" w:hAnsiTheme="majorHAnsi"/>
        </w:rPr>
      </w:pPr>
    </w:p>
    <w:p w:rsidR="007F251D" w:rsidRPr="009F2DAB" w:rsidRDefault="00803EEF" w:rsidP="00F810A3">
      <w:pPr>
        <w:tabs>
          <w:tab w:val="left" w:pos="2445"/>
        </w:tabs>
        <w:spacing w:after="0"/>
        <w:rPr>
          <w:rFonts w:asciiTheme="majorHAnsi" w:hAnsiTheme="majorHAnsi"/>
        </w:rPr>
      </w:pPr>
      <w:r>
        <w:rPr>
          <w:rFonts w:asciiTheme="majorHAnsi" w:hAnsiTheme="majorHAnsi"/>
          <w:b/>
        </w:rPr>
        <w:t>06.11</w:t>
      </w:r>
      <w:r w:rsidR="001A6387" w:rsidRPr="009F2DAB">
        <w:rPr>
          <w:rFonts w:asciiTheme="majorHAnsi" w:hAnsiTheme="majorHAnsi"/>
          <w:b/>
        </w:rPr>
        <w:t xml:space="preserve"> </w:t>
      </w:r>
      <w:r w:rsidR="00021764" w:rsidRPr="009F2DAB">
        <w:rPr>
          <w:rFonts w:asciiTheme="majorHAnsi" w:hAnsiTheme="majorHAnsi"/>
          <w:b/>
        </w:rPr>
        <w:t>To receive reports</w:t>
      </w:r>
    </w:p>
    <w:p w:rsidR="00E25279" w:rsidRPr="009F2DAB" w:rsidRDefault="00624ADF" w:rsidP="004311E4">
      <w:pPr>
        <w:tabs>
          <w:tab w:val="left" w:pos="1650"/>
        </w:tabs>
        <w:spacing w:after="0"/>
        <w:rPr>
          <w:rFonts w:asciiTheme="majorHAnsi" w:hAnsiTheme="majorHAnsi"/>
        </w:rPr>
      </w:pPr>
      <w:proofErr w:type="spellStart"/>
      <w:r w:rsidRPr="009F2DAB">
        <w:rPr>
          <w:rFonts w:asciiTheme="majorHAnsi" w:hAnsiTheme="majorHAnsi"/>
        </w:rPr>
        <w:t>C</w:t>
      </w:r>
      <w:r w:rsidR="00C83123">
        <w:rPr>
          <w:rFonts w:asciiTheme="majorHAnsi" w:hAnsiTheme="majorHAnsi"/>
        </w:rPr>
        <w:t>Cllr</w:t>
      </w:r>
      <w:proofErr w:type="spellEnd"/>
      <w:r w:rsidR="00C83123">
        <w:rPr>
          <w:rFonts w:asciiTheme="majorHAnsi" w:hAnsiTheme="majorHAnsi"/>
        </w:rPr>
        <w:t xml:space="preserve"> </w:t>
      </w:r>
      <w:r w:rsidR="005A0AD8" w:rsidRPr="009F2DAB">
        <w:rPr>
          <w:rFonts w:asciiTheme="majorHAnsi" w:hAnsiTheme="majorHAnsi"/>
        </w:rPr>
        <w:t>– report can be viewed on the website.</w:t>
      </w:r>
      <w:r w:rsidR="005039D7" w:rsidRPr="009F2DAB">
        <w:rPr>
          <w:rFonts w:asciiTheme="majorHAnsi" w:hAnsiTheme="majorHAnsi"/>
        </w:rPr>
        <w:t xml:space="preserve"> </w:t>
      </w:r>
    </w:p>
    <w:p w:rsidR="00E25279" w:rsidRPr="009F2DAB" w:rsidRDefault="00C83123" w:rsidP="009668D4">
      <w:pPr>
        <w:tabs>
          <w:tab w:val="left" w:pos="1650"/>
        </w:tabs>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Plumb -</w:t>
      </w:r>
      <w:r w:rsidR="00AF36D2" w:rsidRPr="009F2DAB">
        <w:rPr>
          <w:rFonts w:asciiTheme="majorHAnsi" w:hAnsiTheme="majorHAnsi"/>
        </w:rPr>
        <w:t xml:space="preserve"> repo</w:t>
      </w:r>
      <w:r w:rsidR="00E25279" w:rsidRPr="009F2DAB">
        <w:rPr>
          <w:rFonts w:asciiTheme="majorHAnsi" w:hAnsiTheme="majorHAnsi"/>
        </w:rPr>
        <w:t>rt</w:t>
      </w:r>
      <w:r>
        <w:rPr>
          <w:rFonts w:asciiTheme="majorHAnsi" w:hAnsiTheme="majorHAnsi"/>
        </w:rPr>
        <w:t xml:space="preserve"> can be viewed on the website. </w:t>
      </w:r>
    </w:p>
    <w:p w:rsidR="00AC7DB4" w:rsidRPr="009F2DAB" w:rsidRDefault="00AC7DB4" w:rsidP="004311E4">
      <w:pPr>
        <w:tabs>
          <w:tab w:val="left" w:pos="1650"/>
        </w:tabs>
        <w:spacing w:after="0"/>
        <w:rPr>
          <w:rFonts w:asciiTheme="majorHAnsi" w:hAnsiTheme="majorHAnsi"/>
        </w:rPr>
      </w:pPr>
    </w:p>
    <w:p w:rsidR="00E11634" w:rsidRPr="009F2DAB" w:rsidRDefault="00803EEF" w:rsidP="00E11634">
      <w:pPr>
        <w:spacing w:after="0" w:line="240" w:lineRule="auto"/>
        <w:rPr>
          <w:rFonts w:asciiTheme="majorHAnsi" w:hAnsiTheme="majorHAnsi"/>
          <w:b/>
        </w:rPr>
      </w:pPr>
      <w:proofErr w:type="gramStart"/>
      <w:r>
        <w:rPr>
          <w:rFonts w:asciiTheme="majorHAnsi" w:hAnsiTheme="majorHAnsi"/>
          <w:b/>
        </w:rPr>
        <w:t>07.11</w:t>
      </w:r>
      <w:r w:rsidR="004801CD" w:rsidRPr="009F2DAB">
        <w:rPr>
          <w:rFonts w:asciiTheme="majorHAnsi" w:hAnsiTheme="majorHAnsi"/>
          <w:b/>
        </w:rPr>
        <w:t xml:space="preserve"> </w:t>
      </w:r>
      <w:r w:rsidR="001F04C1" w:rsidRPr="009F2DAB">
        <w:rPr>
          <w:rFonts w:asciiTheme="majorHAnsi" w:hAnsiTheme="majorHAnsi"/>
          <w:b/>
        </w:rPr>
        <w:t xml:space="preserve"> </w:t>
      </w:r>
      <w:r w:rsidR="003336A1" w:rsidRPr="009F2DAB">
        <w:rPr>
          <w:rFonts w:asciiTheme="majorHAnsi" w:hAnsiTheme="majorHAnsi"/>
          <w:b/>
        </w:rPr>
        <w:t>Planning</w:t>
      </w:r>
      <w:proofErr w:type="gramEnd"/>
      <w:r w:rsidR="003336A1" w:rsidRPr="009F2DAB">
        <w:rPr>
          <w:rFonts w:asciiTheme="majorHAnsi" w:hAnsiTheme="majorHAnsi"/>
          <w:b/>
        </w:rPr>
        <w:tab/>
      </w:r>
      <w:r w:rsidR="00E11634" w:rsidRPr="009F2DAB">
        <w:rPr>
          <w:rFonts w:asciiTheme="majorHAnsi" w:hAnsiTheme="majorHAnsi"/>
          <w:b/>
        </w:rPr>
        <w:t>New applications:</w:t>
      </w:r>
    </w:p>
    <w:p w:rsidR="00711E8E" w:rsidRPr="00C83123" w:rsidRDefault="00D528F8" w:rsidP="00C83123">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00C83123" w:rsidRPr="00C83123">
        <w:rPr>
          <w:rFonts w:asciiTheme="majorHAnsi" w:hAnsiTheme="majorHAnsi"/>
        </w:rPr>
        <w:t>No new applications</w:t>
      </w:r>
    </w:p>
    <w:p w:rsidR="00711E8E" w:rsidRPr="009F2DAB" w:rsidRDefault="00711E8E" w:rsidP="00711E8E">
      <w:pPr>
        <w:spacing w:after="0" w:line="240" w:lineRule="auto"/>
        <w:rPr>
          <w:rFonts w:asciiTheme="majorHAnsi" w:hAnsiTheme="majorHAnsi"/>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t>Granted applications:</w:t>
      </w:r>
    </w:p>
    <w:p w:rsidR="00711E8E" w:rsidRDefault="00711E8E" w:rsidP="00711E8E">
      <w:pPr>
        <w:spacing w:after="0" w:line="240" w:lineRule="auto"/>
        <w:rPr>
          <w:rFonts w:asciiTheme="majorHAnsi" w:hAnsiTheme="majorHAnsi"/>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00C83123">
        <w:rPr>
          <w:rFonts w:asciiTheme="majorHAnsi" w:hAnsiTheme="majorHAnsi"/>
          <w:b/>
        </w:rPr>
        <w:t xml:space="preserve">DC/24/04174 – 43 </w:t>
      </w:r>
      <w:proofErr w:type="spellStart"/>
      <w:r w:rsidR="00C83123">
        <w:rPr>
          <w:rFonts w:asciiTheme="majorHAnsi" w:hAnsiTheme="majorHAnsi"/>
          <w:b/>
        </w:rPr>
        <w:t>Tye</w:t>
      </w:r>
      <w:proofErr w:type="spellEnd"/>
      <w:r w:rsidR="00C83123">
        <w:rPr>
          <w:rFonts w:asciiTheme="majorHAnsi" w:hAnsiTheme="majorHAnsi"/>
          <w:b/>
        </w:rPr>
        <w:t xml:space="preserve"> green</w:t>
      </w:r>
    </w:p>
    <w:p w:rsidR="00C83123" w:rsidRPr="00C83123" w:rsidRDefault="00C83123" w:rsidP="00711E8E">
      <w:pPr>
        <w:spacing w:after="0" w:line="240" w:lineRule="auto"/>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rPr>
        <w:t>Application for tree works in a conser</w:t>
      </w:r>
      <w:r w:rsidR="00803EEF">
        <w:rPr>
          <w:rFonts w:asciiTheme="majorHAnsi" w:hAnsiTheme="majorHAnsi"/>
        </w:rPr>
        <w:t>v</w:t>
      </w:r>
      <w:r>
        <w:rPr>
          <w:rFonts w:asciiTheme="majorHAnsi" w:hAnsiTheme="majorHAnsi"/>
        </w:rPr>
        <w:t>ation area –</w:t>
      </w:r>
      <w:r w:rsidR="00803EEF">
        <w:rPr>
          <w:rFonts w:asciiTheme="majorHAnsi" w:hAnsiTheme="majorHAnsi"/>
        </w:rPr>
        <w:t xml:space="preserve"> crown </w:t>
      </w:r>
      <w:r>
        <w:rPr>
          <w:rFonts w:asciiTheme="majorHAnsi" w:hAnsiTheme="majorHAnsi"/>
        </w:rPr>
        <w:t xml:space="preserve">reduce 2no </w:t>
      </w:r>
      <w:r w:rsidR="00803EEF">
        <w:rPr>
          <w:rFonts w:asciiTheme="majorHAnsi" w:hAnsiTheme="majorHAnsi"/>
        </w:rPr>
        <w:tab/>
      </w:r>
      <w:r w:rsidR="00803EEF">
        <w:rPr>
          <w:rFonts w:asciiTheme="majorHAnsi" w:hAnsiTheme="majorHAnsi"/>
        </w:rPr>
        <w:tab/>
      </w:r>
      <w:r w:rsidR="00803EEF">
        <w:rPr>
          <w:rFonts w:asciiTheme="majorHAnsi" w:hAnsiTheme="majorHAnsi"/>
        </w:rPr>
        <w:tab/>
      </w:r>
      <w:r>
        <w:rPr>
          <w:rFonts w:asciiTheme="majorHAnsi" w:hAnsiTheme="majorHAnsi"/>
        </w:rPr>
        <w:t>sycamore trees and 1no cherry tree by up</w:t>
      </w:r>
      <w:r w:rsidR="00803EEF">
        <w:rPr>
          <w:rFonts w:asciiTheme="majorHAnsi" w:hAnsiTheme="majorHAnsi"/>
        </w:rPr>
        <w:t xml:space="preserve"> </w:t>
      </w:r>
      <w:r>
        <w:rPr>
          <w:rFonts w:asciiTheme="majorHAnsi" w:hAnsiTheme="majorHAnsi"/>
        </w:rPr>
        <w:t>to a third of the height</w:t>
      </w:r>
    </w:p>
    <w:p w:rsidR="00711E8E" w:rsidRPr="009F2DAB" w:rsidRDefault="00711E8E" w:rsidP="00C83123">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p>
    <w:p w:rsidR="00756D99" w:rsidRDefault="00D748B0" w:rsidP="00E2374B">
      <w:pPr>
        <w:spacing w:after="0" w:line="240" w:lineRule="auto"/>
        <w:rPr>
          <w:rFonts w:asciiTheme="majorHAnsi" w:hAnsiTheme="majorHAnsi"/>
          <w:b/>
        </w:rPr>
      </w:pPr>
      <w:proofErr w:type="gramStart"/>
      <w:r>
        <w:rPr>
          <w:rFonts w:asciiTheme="majorHAnsi" w:hAnsiTheme="majorHAnsi"/>
          <w:b/>
        </w:rPr>
        <w:t>08.11</w:t>
      </w:r>
      <w:r w:rsidR="00E2374B" w:rsidRPr="009F2DAB">
        <w:rPr>
          <w:rFonts w:asciiTheme="majorHAnsi" w:hAnsiTheme="majorHAnsi"/>
          <w:b/>
        </w:rPr>
        <w:t xml:space="preserve"> </w:t>
      </w:r>
      <w:r w:rsidR="000A791C" w:rsidRPr="009F2DAB">
        <w:rPr>
          <w:rFonts w:asciiTheme="majorHAnsi" w:hAnsiTheme="majorHAnsi"/>
          <w:b/>
        </w:rPr>
        <w:t xml:space="preserve"> </w:t>
      </w:r>
      <w:r w:rsidR="006425AC" w:rsidRPr="009F2DAB">
        <w:rPr>
          <w:rFonts w:asciiTheme="majorHAnsi" w:hAnsiTheme="majorHAnsi"/>
          <w:b/>
        </w:rPr>
        <w:t>Public</w:t>
      </w:r>
      <w:proofErr w:type="gramEnd"/>
      <w:r w:rsidR="006425AC" w:rsidRPr="009F2DAB">
        <w:rPr>
          <w:rFonts w:asciiTheme="majorHAnsi" w:hAnsiTheme="majorHAnsi"/>
          <w:b/>
        </w:rPr>
        <w:t xml:space="preserve"> question time</w:t>
      </w:r>
    </w:p>
    <w:p w:rsidR="00D748B0" w:rsidRPr="00D748B0" w:rsidRDefault="00D748B0" w:rsidP="00E2374B">
      <w:pPr>
        <w:spacing w:after="0" w:line="240" w:lineRule="auto"/>
        <w:rPr>
          <w:rFonts w:asciiTheme="majorHAnsi" w:hAnsiTheme="majorHAnsi"/>
          <w:b/>
        </w:rPr>
      </w:pPr>
      <w:r>
        <w:rPr>
          <w:rFonts w:asciiTheme="majorHAnsi" w:hAnsiTheme="majorHAnsi"/>
        </w:rPr>
        <w:t xml:space="preserve">A further request was made for a sign to be placed on </w:t>
      </w:r>
      <w:proofErr w:type="spellStart"/>
      <w:r>
        <w:rPr>
          <w:rFonts w:asciiTheme="majorHAnsi" w:hAnsiTheme="majorHAnsi"/>
        </w:rPr>
        <w:t>Tye</w:t>
      </w:r>
      <w:proofErr w:type="spellEnd"/>
      <w:r>
        <w:rPr>
          <w:rFonts w:asciiTheme="majorHAnsi" w:hAnsiTheme="majorHAnsi"/>
        </w:rPr>
        <w:t xml:space="preserve"> Green.  It was explained by the business owner that it was not to advertise the business but to be a directional sign.  The business owner in </w:t>
      </w:r>
      <w:proofErr w:type="spellStart"/>
      <w:r>
        <w:rPr>
          <w:rFonts w:asciiTheme="majorHAnsi" w:hAnsiTheme="majorHAnsi"/>
        </w:rPr>
        <w:t>Clockhouse</w:t>
      </w:r>
      <w:proofErr w:type="spellEnd"/>
      <w:r>
        <w:rPr>
          <w:rFonts w:asciiTheme="majorHAnsi" w:hAnsiTheme="majorHAnsi"/>
        </w:rPr>
        <w:t xml:space="preserve"> Farm has made a ‘mock up’ sign which will be forwarded to the Parish Council.</w:t>
      </w:r>
    </w:p>
    <w:p w:rsidR="0040587B" w:rsidRPr="009F2DAB" w:rsidRDefault="0040587B" w:rsidP="00E2374B">
      <w:pPr>
        <w:spacing w:after="0" w:line="240" w:lineRule="auto"/>
        <w:rPr>
          <w:rFonts w:asciiTheme="majorHAnsi" w:hAnsiTheme="majorHAnsi"/>
        </w:rPr>
      </w:pPr>
    </w:p>
    <w:p w:rsidR="00DC6A1B" w:rsidRPr="009F2DAB" w:rsidRDefault="00D748B0" w:rsidP="00AA7950">
      <w:pPr>
        <w:spacing w:after="0"/>
        <w:rPr>
          <w:rFonts w:asciiTheme="majorHAnsi" w:hAnsiTheme="majorHAnsi"/>
          <w:b/>
        </w:rPr>
      </w:pPr>
      <w:r>
        <w:rPr>
          <w:rFonts w:asciiTheme="majorHAnsi" w:hAnsiTheme="majorHAnsi"/>
          <w:b/>
        </w:rPr>
        <w:t>09.11</w:t>
      </w:r>
      <w:r w:rsidR="006322F6" w:rsidRPr="009F2DAB">
        <w:rPr>
          <w:rFonts w:asciiTheme="majorHAnsi" w:hAnsiTheme="majorHAnsi"/>
          <w:b/>
        </w:rPr>
        <w:t xml:space="preserve"> </w:t>
      </w:r>
      <w:r w:rsidR="00381AEE" w:rsidRPr="009F2DAB">
        <w:rPr>
          <w:rFonts w:asciiTheme="majorHAnsi" w:hAnsiTheme="majorHAnsi"/>
          <w:b/>
        </w:rPr>
        <w:t>Accounts for approval</w:t>
      </w:r>
    </w:p>
    <w:p w:rsidR="003145A2" w:rsidRPr="009F2DAB" w:rsidRDefault="003145A2" w:rsidP="00781EFB">
      <w:pPr>
        <w:spacing w:after="0" w:line="240" w:lineRule="auto"/>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to agree the accounts</w:t>
      </w:r>
    </w:p>
    <w:p w:rsidR="00E72805" w:rsidRDefault="007C2C7A" w:rsidP="00781EFB">
      <w:pPr>
        <w:spacing w:after="0" w:line="240" w:lineRule="auto"/>
        <w:rPr>
          <w:rFonts w:asciiTheme="majorHAnsi" w:hAnsiTheme="majorHAnsi"/>
        </w:rPr>
      </w:pPr>
      <w:r w:rsidRPr="009F2DAB">
        <w:rPr>
          <w:rFonts w:asciiTheme="majorHAnsi" w:hAnsiTheme="majorHAnsi"/>
        </w:rPr>
        <w:t xml:space="preserve">Payments </w:t>
      </w:r>
      <w:r w:rsidR="00113174" w:rsidRPr="009F2DAB">
        <w:rPr>
          <w:rFonts w:asciiTheme="majorHAnsi" w:hAnsiTheme="majorHAnsi"/>
        </w:rPr>
        <w:t>for authorisation</w:t>
      </w:r>
      <w:r w:rsidR="00E72805">
        <w:rPr>
          <w:rFonts w:asciiTheme="majorHAnsi" w:hAnsiTheme="majorHAnsi"/>
        </w:rPr>
        <w:t xml:space="preserve"> </w:t>
      </w:r>
    </w:p>
    <w:p w:rsidR="002B453C" w:rsidRDefault="00E72805" w:rsidP="00781EFB">
      <w:pPr>
        <w:spacing w:after="0" w:line="240" w:lineRule="auto"/>
        <w:rPr>
          <w:rFonts w:asciiTheme="majorHAnsi" w:hAnsiTheme="majorHAnsi"/>
        </w:rPr>
      </w:pPr>
      <w:r>
        <w:rPr>
          <w:rFonts w:asciiTheme="majorHAnsi" w:hAnsiTheme="majorHAnsi"/>
        </w:rPr>
        <w:t>Main a/c:</w:t>
      </w:r>
    </w:p>
    <w:tbl>
      <w:tblPr>
        <w:tblW w:w="4360" w:type="dxa"/>
        <w:tblInd w:w="93" w:type="dxa"/>
        <w:tblLook w:val="04A0" w:firstRow="1" w:lastRow="0" w:firstColumn="1" w:lastColumn="0" w:noHBand="0" w:noVBand="1"/>
      </w:tblPr>
      <w:tblGrid>
        <w:gridCol w:w="2920"/>
        <w:gridCol w:w="40"/>
        <w:gridCol w:w="1180"/>
        <w:gridCol w:w="220"/>
      </w:tblGrid>
      <w:tr w:rsidR="00E72805" w:rsidRPr="00E72805" w:rsidTr="00E72805">
        <w:trPr>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Charge card</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158.28</w:t>
            </w:r>
          </w:p>
        </w:tc>
      </w:tr>
      <w:tr w:rsidR="00E72805" w:rsidRPr="00E72805" w:rsidTr="00E72805">
        <w:trPr>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lastRenderedPageBreak/>
              <w:t>Breakout (IT ass)</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100</w:t>
            </w:r>
          </w:p>
        </w:tc>
      </w:tr>
      <w:tr w:rsidR="00E72805" w:rsidRPr="00E72805" w:rsidTr="00E72805">
        <w:trPr>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proofErr w:type="spellStart"/>
            <w:r w:rsidRPr="00E72805">
              <w:rPr>
                <w:rFonts w:asciiTheme="majorHAnsi" w:eastAsia="Times New Roman" w:hAnsiTheme="majorHAnsi" w:cs="Arial"/>
                <w:lang w:eastAsia="en-GB"/>
              </w:rPr>
              <w:t>Comm</w:t>
            </w:r>
            <w:proofErr w:type="spellEnd"/>
            <w:r w:rsidRPr="00E72805">
              <w:rPr>
                <w:rFonts w:asciiTheme="majorHAnsi" w:eastAsia="Times New Roman" w:hAnsiTheme="majorHAnsi" w:cs="Arial"/>
                <w:lang w:eastAsia="en-GB"/>
              </w:rPr>
              <w:t xml:space="preserve"> Act </w:t>
            </w:r>
            <w:proofErr w:type="spellStart"/>
            <w:r w:rsidRPr="00E72805">
              <w:rPr>
                <w:rFonts w:asciiTheme="majorHAnsi" w:eastAsia="Times New Roman" w:hAnsiTheme="majorHAnsi" w:cs="Arial"/>
                <w:lang w:eastAsia="en-GB"/>
              </w:rPr>
              <w:t>Suff</w:t>
            </w:r>
            <w:proofErr w:type="spellEnd"/>
            <w:r w:rsidRPr="00E72805">
              <w:rPr>
                <w:rFonts w:asciiTheme="majorHAnsi" w:eastAsia="Times New Roman" w:hAnsiTheme="majorHAnsi" w:cs="Arial"/>
                <w:lang w:eastAsia="en-GB"/>
              </w:rPr>
              <w:t xml:space="preserve"> (web hosting)</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60</w:t>
            </w:r>
          </w:p>
        </w:tc>
      </w:tr>
      <w:tr w:rsidR="00E72805" w:rsidRPr="00E72805" w:rsidTr="00E72805">
        <w:trPr>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Poppy Appeal</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24</w:t>
            </w:r>
          </w:p>
        </w:tc>
      </w:tr>
      <w:tr w:rsidR="00E72805" w:rsidRPr="00E72805" w:rsidTr="00E72805">
        <w:trPr>
          <w:trHeight w:val="255"/>
        </w:trPr>
        <w:tc>
          <w:tcPr>
            <w:tcW w:w="2960" w:type="dxa"/>
            <w:gridSpan w:val="2"/>
            <w:tcBorders>
              <w:top w:val="single" w:sz="4" w:space="0" w:color="auto"/>
            </w:tcBorders>
            <w:shd w:val="clear" w:color="auto" w:fill="auto"/>
            <w:noWrap/>
            <w:vAlign w:val="bottom"/>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Income  main a/c: zero</w:t>
            </w:r>
          </w:p>
          <w:p w:rsidR="00E72805" w:rsidRPr="00E72805" w:rsidRDefault="00E72805" w:rsidP="00E72805">
            <w:pPr>
              <w:spacing w:after="0" w:line="240" w:lineRule="auto"/>
              <w:rPr>
                <w:rFonts w:asciiTheme="majorHAnsi" w:eastAsia="Times New Roman" w:hAnsiTheme="majorHAnsi" w:cs="Arial"/>
                <w:lang w:eastAsia="en-GB"/>
              </w:rPr>
            </w:pPr>
          </w:p>
        </w:tc>
        <w:tc>
          <w:tcPr>
            <w:tcW w:w="1400" w:type="dxa"/>
            <w:gridSpan w:val="2"/>
            <w:tcBorders>
              <w:top w:val="single" w:sz="4" w:space="0" w:color="auto"/>
              <w:left w:val="nil"/>
            </w:tcBorders>
            <w:shd w:val="clear" w:color="auto" w:fill="auto"/>
            <w:noWrap/>
            <w:vAlign w:val="bottom"/>
          </w:tcPr>
          <w:p w:rsidR="00E72805" w:rsidRPr="00E72805" w:rsidRDefault="00E72805" w:rsidP="00E72805">
            <w:pPr>
              <w:spacing w:after="0" w:line="240" w:lineRule="auto"/>
              <w:jc w:val="right"/>
              <w:rPr>
                <w:rFonts w:asciiTheme="majorHAnsi" w:eastAsia="Times New Roman" w:hAnsiTheme="majorHAnsi" w:cs="Arial"/>
                <w:lang w:eastAsia="en-GB"/>
              </w:rPr>
            </w:pPr>
          </w:p>
        </w:tc>
      </w:tr>
      <w:tr w:rsidR="00E72805" w:rsidRPr="00E72805" w:rsidTr="00E72805">
        <w:trPr>
          <w:trHeight w:val="255"/>
        </w:trPr>
        <w:tc>
          <w:tcPr>
            <w:tcW w:w="2960" w:type="dxa"/>
            <w:gridSpan w:val="2"/>
            <w:shd w:val="clear" w:color="auto" w:fill="auto"/>
            <w:noWrap/>
            <w:vAlign w:val="bottom"/>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V</w:t>
            </w:r>
            <w:r>
              <w:rPr>
                <w:rFonts w:asciiTheme="majorHAnsi" w:eastAsia="Times New Roman" w:hAnsiTheme="majorHAnsi" w:cs="Arial"/>
                <w:lang w:eastAsia="en-GB"/>
              </w:rPr>
              <w:t xml:space="preserve">illage </w:t>
            </w:r>
            <w:r w:rsidRPr="00E72805">
              <w:rPr>
                <w:rFonts w:asciiTheme="majorHAnsi" w:eastAsia="Times New Roman" w:hAnsiTheme="majorHAnsi" w:cs="Arial"/>
                <w:lang w:eastAsia="en-GB"/>
              </w:rPr>
              <w:t>H</w:t>
            </w:r>
            <w:r>
              <w:rPr>
                <w:rFonts w:asciiTheme="majorHAnsi" w:eastAsia="Times New Roman" w:hAnsiTheme="majorHAnsi" w:cs="Arial"/>
                <w:lang w:eastAsia="en-GB"/>
              </w:rPr>
              <w:t>all</w:t>
            </w:r>
            <w:r w:rsidRPr="00E72805">
              <w:rPr>
                <w:rFonts w:asciiTheme="majorHAnsi" w:eastAsia="Times New Roman" w:hAnsiTheme="majorHAnsi" w:cs="Arial"/>
                <w:lang w:eastAsia="en-GB"/>
              </w:rPr>
              <w:t xml:space="preserve"> </w:t>
            </w:r>
            <w:r>
              <w:rPr>
                <w:rFonts w:asciiTheme="majorHAnsi" w:eastAsia="Times New Roman" w:hAnsiTheme="majorHAnsi" w:cs="Arial"/>
                <w:lang w:eastAsia="en-GB"/>
              </w:rPr>
              <w:t>A/c:</w:t>
            </w:r>
          </w:p>
        </w:tc>
        <w:tc>
          <w:tcPr>
            <w:tcW w:w="1400" w:type="dxa"/>
            <w:gridSpan w:val="2"/>
            <w:tcBorders>
              <w:left w:val="nil"/>
            </w:tcBorders>
            <w:shd w:val="clear" w:color="auto" w:fill="auto"/>
            <w:noWrap/>
            <w:vAlign w:val="bottom"/>
          </w:tcPr>
          <w:p w:rsidR="00E72805" w:rsidRPr="00E72805" w:rsidRDefault="00E72805" w:rsidP="00E72805">
            <w:pPr>
              <w:spacing w:after="0" w:line="240" w:lineRule="auto"/>
              <w:jc w:val="right"/>
              <w:rPr>
                <w:rFonts w:asciiTheme="majorHAnsi" w:eastAsia="Times New Roman" w:hAnsiTheme="majorHAnsi" w:cs="Arial"/>
                <w:lang w:eastAsia="en-GB"/>
              </w:rPr>
            </w:pPr>
          </w:p>
        </w:tc>
      </w:tr>
      <w:tr w:rsidR="00E72805" w:rsidRPr="00E72805" w:rsidTr="00E72805">
        <w:trPr>
          <w:gridAfter w:val="1"/>
          <w:wAfter w:w="220" w:type="dxa"/>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 xml:space="preserve">Octopus </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189.56</w:t>
            </w:r>
          </w:p>
        </w:tc>
      </w:tr>
      <w:tr w:rsidR="00E72805" w:rsidRPr="00E72805" w:rsidTr="00E72805">
        <w:trPr>
          <w:gridAfter w:val="1"/>
          <w:wAfter w:w="220" w:type="dxa"/>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proofErr w:type="spellStart"/>
            <w:r w:rsidRPr="00E72805">
              <w:rPr>
                <w:rFonts w:asciiTheme="majorHAnsi" w:eastAsia="Times New Roman" w:hAnsiTheme="majorHAnsi" w:cs="Arial"/>
                <w:lang w:eastAsia="en-GB"/>
              </w:rPr>
              <w:t>Cookes</w:t>
            </w:r>
            <w:proofErr w:type="spellEnd"/>
            <w:r w:rsidRPr="00E72805">
              <w:rPr>
                <w:rFonts w:asciiTheme="majorHAnsi" w:eastAsia="Times New Roman" w:hAnsiTheme="majorHAnsi" w:cs="Arial"/>
                <w:lang w:eastAsia="en-GB"/>
              </w:rPr>
              <w:t xml:space="preserve"> (shutter service)</w:t>
            </w:r>
          </w:p>
        </w:tc>
        <w:tc>
          <w:tcPr>
            <w:tcW w:w="1220" w:type="dxa"/>
            <w:gridSpan w:val="2"/>
            <w:tcBorders>
              <w:top w:val="nil"/>
              <w:left w:val="nil"/>
              <w:bottom w:val="nil"/>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482.4</w:t>
            </w:r>
          </w:p>
        </w:tc>
      </w:tr>
      <w:tr w:rsidR="00E72805" w:rsidRPr="00E72805" w:rsidTr="00E72805">
        <w:trPr>
          <w:gridAfter w:val="1"/>
          <w:wAfter w:w="220" w:type="dxa"/>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proofErr w:type="spellStart"/>
            <w:r w:rsidRPr="00E72805">
              <w:rPr>
                <w:rFonts w:asciiTheme="majorHAnsi" w:eastAsia="Times New Roman" w:hAnsiTheme="majorHAnsi" w:cs="Arial"/>
                <w:lang w:eastAsia="en-GB"/>
              </w:rPr>
              <w:t>Cowlin</w:t>
            </w:r>
            <w:proofErr w:type="spellEnd"/>
            <w:r w:rsidRPr="00E72805">
              <w:rPr>
                <w:rFonts w:asciiTheme="majorHAnsi" w:eastAsia="Times New Roman" w:hAnsiTheme="majorHAnsi" w:cs="Arial"/>
                <w:lang w:eastAsia="en-GB"/>
              </w:rPr>
              <w:t xml:space="preserve"> Plant (drainage)</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777.6</w:t>
            </w:r>
          </w:p>
        </w:tc>
      </w:tr>
      <w:tr w:rsidR="00E72805" w:rsidRPr="00E72805" w:rsidTr="00E72805">
        <w:trPr>
          <w:gridAfter w:val="1"/>
          <w:wAfter w:w="220" w:type="dxa"/>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rPr>
                <w:rFonts w:asciiTheme="majorHAnsi" w:eastAsia="Times New Roman" w:hAnsiTheme="majorHAnsi" w:cs="Arial"/>
                <w:lang w:eastAsia="en-GB"/>
              </w:rPr>
            </w:pPr>
            <w:r w:rsidRPr="00E72805">
              <w:rPr>
                <w:rFonts w:asciiTheme="majorHAnsi" w:eastAsia="Times New Roman" w:hAnsiTheme="majorHAnsi" w:cs="Arial"/>
                <w:lang w:eastAsia="en-GB"/>
              </w:rPr>
              <w:t>Contact Mag - ad VH</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2805" w:rsidRPr="00E72805" w:rsidRDefault="00E72805" w:rsidP="00E72805">
            <w:pPr>
              <w:spacing w:after="0" w:line="240" w:lineRule="auto"/>
              <w:jc w:val="right"/>
              <w:rPr>
                <w:rFonts w:asciiTheme="majorHAnsi" w:eastAsia="Times New Roman" w:hAnsiTheme="majorHAnsi" w:cs="Arial"/>
                <w:lang w:eastAsia="en-GB"/>
              </w:rPr>
            </w:pPr>
            <w:r w:rsidRPr="00E72805">
              <w:rPr>
                <w:rFonts w:asciiTheme="majorHAnsi" w:eastAsia="Times New Roman" w:hAnsiTheme="majorHAnsi" w:cs="Arial"/>
                <w:lang w:eastAsia="en-GB"/>
              </w:rPr>
              <w:t>48</w:t>
            </w:r>
          </w:p>
        </w:tc>
      </w:tr>
    </w:tbl>
    <w:p w:rsidR="0063144D" w:rsidRDefault="00E72805" w:rsidP="00781EFB">
      <w:pPr>
        <w:spacing w:after="0" w:line="240" w:lineRule="auto"/>
        <w:rPr>
          <w:rFonts w:asciiTheme="majorHAnsi" w:hAnsiTheme="majorHAnsi"/>
        </w:rPr>
      </w:pPr>
      <w:r w:rsidRPr="00E72805">
        <w:rPr>
          <w:rFonts w:asciiTheme="majorHAnsi" w:hAnsiTheme="majorHAnsi"/>
        </w:rPr>
        <w:t>Income VH a/c: £984.50</w:t>
      </w:r>
    </w:p>
    <w:p w:rsidR="00E72805" w:rsidRDefault="00E72805" w:rsidP="00D34A16">
      <w:pPr>
        <w:spacing w:after="0" w:line="240" w:lineRule="auto"/>
        <w:rPr>
          <w:rFonts w:asciiTheme="majorHAnsi" w:hAnsiTheme="majorHAnsi"/>
        </w:rPr>
      </w:pPr>
    </w:p>
    <w:p w:rsidR="00670F8E" w:rsidRPr="008046DE" w:rsidRDefault="008046DE" w:rsidP="00D34A16">
      <w:pPr>
        <w:spacing w:after="0" w:line="240" w:lineRule="auto"/>
        <w:rPr>
          <w:rFonts w:asciiTheme="majorHAnsi" w:hAnsiTheme="majorHAnsi"/>
          <w:b/>
        </w:rPr>
      </w:pPr>
      <w:proofErr w:type="gramStart"/>
      <w:r w:rsidRPr="008046DE">
        <w:rPr>
          <w:rFonts w:asciiTheme="majorHAnsi" w:hAnsiTheme="majorHAnsi"/>
          <w:b/>
        </w:rPr>
        <w:t>10.11  Working</w:t>
      </w:r>
      <w:proofErr w:type="gramEnd"/>
      <w:r w:rsidRPr="008046DE">
        <w:rPr>
          <w:rFonts w:asciiTheme="majorHAnsi" w:hAnsiTheme="majorHAnsi"/>
          <w:b/>
        </w:rPr>
        <w:t xml:space="preserve"> groups – </w:t>
      </w:r>
      <w:r w:rsidR="00855EF5">
        <w:rPr>
          <w:rFonts w:asciiTheme="majorHAnsi" w:hAnsiTheme="majorHAnsi"/>
          <w:b/>
        </w:rPr>
        <w:t xml:space="preserve">to </w:t>
      </w:r>
      <w:r w:rsidRPr="008046DE">
        <w:rPr>
          <w:rFonts w:asciiTheme="majorHAnsi" w:hAnsiTheme="majorHAnsi"/>
          <w:b/>
        </w:rPr>
        <w:t>agree a new group – Public Rights of Way and Highways</w:t>
      </w:r>
    </w:p>
    <w:p w:rsidR="008046DE" w:rsidRDefault="008046DE" w:rsidP="00D34A16">
      <w:pPr>
        <w:spacing w:after="0" w:line="240" w:lineRule="auto"/>
        <w:rPr>
          <w:rFonts w:asciiTheme="majorHAnsi" w:hAnsiTheme="majorHAnsi"/>
        </w:rPr>
      </w:pPr>
      <w:r w:rsidRPr="008046DE">
        <w:rPr>
          <w:rFonts w:asciiTheme="majorHAnsi" w:hAnsiTheme="majorHAnsi"/>
          <w:b/>
          <w:i/>
        </w:rPr>
        <w:t>It was resolved</w:t>
      </w:r>
      <w:r>
        <w:rPr>
          <w:rFonts w:asciiTheme="majorHAnsi" w:hAnsiTheme="majorHAnsi"/>
        </w:rPr>
        <w:t xml:space="preserve"> to agree the formation of the new group</w:t>
      </w:r>
    </w:p>
    <w:p w:rsidR="008046DE" w:rsidRDefault="008046DE" w:rsidP="00D34A16">
      <w:pPr>
        <w:spacing w:after="0" w:line="240" w:lineRule="auto"/>
        <w:rPr>
          <w:rFonts w:asciiTheme="majorHAnsi" w:hAnsiTheme="majorHAnsi"/>
        </w:rPr>
      </w:pPr>
    </w:p>
    <w:p w:rsidR="00334A38" w:rsidRPr="00334A38" w:rsidRDefault="00334A38" w:rsidP="00334A38">
      <w:pPr>
        <w:spacing w:after="0"/>
        <w:rPr>
          <w:rFonts w:ascii="Cambria" w:hAnsi="Cambria"/>
          <w:b/>
        </w:rPr>
      </w:pPr>
      <w:r w:rsidRPr="00334A38">
        <w:rPr>
          <w:rFonts w:ascii="Cambria" w:hAnsi="Cambria"/>
          <w:b/>
        </w:rPr>
        <w:t>11.11   Reports from working</w:t>
      </w:r>
      <w:r>
        <w:rPr>
          <w:rFonts w:ascii="Cambria" w:hAnsi="Cambria"/>
          <w:b/>
        </w:rPr>
        <w:t xml:space="preserve"> groups: </w:t>
      </w:r>
      <w:r w:rsidRPr="00334A38">
        <w:rPr>
          <w:rFonts w:ascii="Cambria" w:hAnsi="Cambria"/>
          <w:b/>
        </w:rPr>
        <w:t>To allocate members/chairpersons</w:t>
      </w:r>
    </w:p>
    <w:p w:rsidR="00334A38" w:rsidRPr="00334A38" w:rsidRDefault="00334A38" w:rsidP="00334A38">
      <w:pPr>
        <w:spacing w:after="0"/>
        <w:rPr>
          <w:rFonts w:ascii="Cambria" w:hAnsi="Cambria"/>
          <w:b/>
        </w:rPr>
      </w:pPr>
      <w:r w:rsidRPr="00334A38">
        <w:rPr>
          <w:rFonts w:ascii="Cambria" w:hAnsi="Cambria"/>
          <w:b/>
        </w:rPr>
        <w:t>Cemetery</w:t>
      </w:r>
    </w:p>
    <w:p w:rsidR="00334A38" w:rsidRDefault="00334A38" w:rsidP="00334A38">
      <w:pPr>
        <w:spacing w:after="0"/>
        <w:rPr>
          <w:rFonts w:ascii="Cambria" w:hAnsi="Cambria"/>
        </w:rPr>
      </w:pPr>
      <w:r w:rsidRPr="00334A38">
        <w:rPr>
          <w:rFonts w:ascii="Cambria" w:hAnsi="Cambria"/>
        </w:rPr>
        <w:t>Chair: Paul Marks</w:t>
      </w:r>
    </w:p>
    <w:p w:rsidR="00334A38" w:rsidRDefault="00334A38" w:rsidP="00334A38">
      <w:pPr>
        <w:spacing w:after="0"/>
        <w:rPr>
          <w:rFonts w:ascii="Cambria" w:hAnsi="Cambria"/>
        </w:rPr>
      </w:pPr>
      <w:r w:rsidRPr="00334A38">
        <w:rPr>
          <w:rFonts w:ascii="Cambria" w:hAnsi="Cambria"/>
          <w:b/>
          <w:i/>
        </w:rPr>
        <w:t>It was resolved</w:t>
      </w:r>
      <w:r>
        <w:rPr>
          <w:rFonts w:ascii="Cambria" w:hAnsi="Cambria"/>
        </w:rPr>
        <w:t xml:space="preserve"> to cut the hedges at a cost of £575.00 (the hedge near to the wild area not to be cut)</w:t>
      </w:r>
    </w:p>
    <w:p w:rsidR="00E645D0" w:rsidRDefault="00E645D0" w:rsidP="00334A38">
      <w:pPr>
        <w:spacing w:after="0"/>
        <w:rPr>
          <w:rFonts w:ascii="Cambria" w:hAnsi="Cambria"/>
        </w:rPr>
      </w:pPr>
    </w:p>
    <w:p w:rsidR="00334A38" w:rsidRDefault="00334A38" w:rsidP="00334A38">
      <w:pPr>
        <w:spacing w:after="0"/>
        <w:rPr>
          <w:rFonts w:ascii="Cambria" w:hAnsi="Cambria"/>
          <w:b/>
        </w:rPr>
      </w:pPr>
      <w:r w:rsidRPr="00334A38">
        <w:rPr>
          <w:rFonts w:ascii="Cambria" w:hAnsi="Cambria"/>
          <w:b/>
        </w:rPr>
        <w:t xml:space="preserve">Finance </w:t>
      </w:r>
    </w:p>
    <w:p w:rsidR="00E645D0" w:rsidRDefault="00334A38" w:rsidP="00334A38">
      <w:pPr>
        <w:spacing w:after="0"/>
        <w:rPr>
          <w:rFonts w:ascii="Cambria" w:hAnsi="Cambria"/>
        </w:rPr>
      </w:pPr>
      <w:r>
        <w:rPr>
          <w:rFonts w:ascii="Cambria" w:hAnsi="Cambria"/>
        </w:rPr>
        <w:t>Chair: Gavin Mills</w:t>
      </w:r>
    </w:p>
    <w:p w:rsidR="00334A38" w:rsidRDefault="00334A38" w:rsidP="00334A38">
      <w:pPr>
        <w:spacing w:after="0"/>
        <w:rPr>
          <w:rFonts w:ascii="Cambria" w:hAnsi="Cambria"/>
        </w:rPr>
      </w:pPr>
      <w:r w:rsidRPr="00334A38">
        <w:rPr>
          <w:rFonts w:ascii="Cambria" w:hAnsi="Cambria"/>
        </w:rPr>
        <w:t>No report</w:t>
      </w:r>
    </w:p>
    <w:p w:rsidR="00E645D0" w:rsidRDefault="00E645D0" w:rsidP="00334A38">
      <w:pPr>
        <w:spacing w:after="0"/>
        <w:rPr>
          <w:rFonts w:ascii="Cambria" w:hAnsi="Cambria"/>
        </w:rPr>
      </w:pPr>
    </w:p>
    <w:p w:rsidR="00334A38" w:rsidRDefault="00334A38" w:rsidP="00334A38">
      <w:pPr>
        <w:spacing w:after="0"/>
        <w:rPr>
          <w:rFonts w:ascii="Cambria" w:hAnsi="Cambria"/>
          <w:b/>
        </w:rPr>
      </w:pPr>
      <w:r w:rsidRPr="00334A38">
        <w:rPr>
          <w:rFonts w:ascii="Cambria" w:hAnsi="Cambria"/>
          <w:b/>
        </w:rPr>
        <w:t>Village Hall</w:t>
      </w:r>
    </w:p>
    <w:p w:rsidR="00334A38" w:rsidRDefault="00334A38" w:rsidP="00334A38">
      <w:pPr>
        <w:spacing w:after="0"/>
        <w:rPr>
          <w:rFonts w:ascii="Cambria" w:hAnsi="Cambria"/>
        </w:rPr>
      </w:pPr>
      <w:r w:rsidRPr="00334A38">
        <w:rPr>
          <w:rFonts w:ascii="Cambria" w:hAnsi="Cambria"/>
        </w:rPr>
        <w:t>Chair:</w:t>
      </w:r>
      <w:r>
        <w:rPr>
          <w:rFonts w:ascii="Cambria" w:hAnsi="Cambria"/>
        </w:rPr>
        <w:t xml:space="preserve"> Debbie Broadbent</w:t>
      </w:r>
    </w:p>
    <w:p w:rsidR="00334A38" w:rsidRDefault="00334A38" w:rsidP="00334A38">
      <w:pPr>
        <w:spacing w:after="0"/>
        <w:rPr>
          <w:rFonts w:ascii="Cambria" w:hAnsi="Cambria"/>
        </w:rPr>
      </w:pPr>
      <w:r w:rsidRPr="00334A38">
        <w:rPr>
          <w:rFonts w:ascii="Cambria" w:hAnsi="Cambria"/>
          <w:b/>
          <w:i/>
        </w:rPr>
        <w:t>It was resolved</w:t>
      </w:r>
      <w:r>
        <w:rPr>
          <w:rFonts w:ascii="Cambria" w:hAnsi="Cambria"/>
        </w:rPr>
        <w:t xml:space="preserve"> to go ahead with a village hall sign at a cost of £725 plus VAT which includes installation (£590 already held as historic budget).  Also, </w:t>
      </w:r>
      <w:r w:rsidRPr="00334A38">
        <w:rPr>
          <w:rFonts w:ascii="Cambria" w:hAnsi="Cambria"/>
          <w:b/>
          <w:i/>
        </w:rPr>
        <w:t>it was resolved</w:t>
      </w:r>
      <w:r>
        <w:rPr>
          <w:rFonts w:ascii="Cambria" w:hAnsi="Cambria"/>
        </w:rPr>
        <w:t xml:space="preserve"> to have a Parish Council office sign at a cost of £58 plus VAT.</w:t>
      </w:r>
    </w:p>
    <w:p w:rsidR="00E645D0" w:rsidRPr="00E645D0" w:rsidRDefault="00E645D0" w:rsidP="00E645D0">
      <w:pPr>
        <w:spacing w:after="0"/>
        <w:rPr>
          <w:rFonts w:asciiTheme="majorHAnsi" w:hAnsiTheme="majorHAnsi"/>
          <w:b/>
        </w:rPr>
      </w:pPr>
      <w:r w:rsidRPr="00E645D0">
        <w:rPr>
          <w:rFonts w:asciiTheme="majorHAnsi" w:hAnsiTheme="majorHAnsi"/>
          <w:b/>
        </w:rPr>
        <w:t>Acoustics report – Heritage room</w:t>
      </w:r>
      <w:r>
        <w:rPr>
          <w:rFonts w:asciiTheme="majorHAnsi" w:hAnsiTheme="majorHAnsi"/>
          <w:b/>
        </w:rPr>
        <w:t xml:space="preserve"> </w:t>
      </w:r>
    </w:p>
    <w:p w:rsidR="00E645D0" w:rsidRDefault="00E645D0" w:rsidP="00E645D0">
      <w:pPr>
        <w:spacing w:after="0"/>
        <w:rPr>
          <w:rFonts w:asciiTheme="majorHAnsi" w:hAnsiTheme="majorHAnsi"/>
        </w:rPr>
      </w:pPr>
      <w:r w:rsidRPr="00E645D0">
        <w:rPr>
          <w:rFonts w:asciiTheme="majorHAnsi" w:hAnsiTheme="majorHAnsi"/>
        </w:rPr>
        <w:t xml:space="preserve">An acoustics survey has been completed. It has shown that the </w:t>
      </w:r>
      <w:proofErr w:type="spellStart"/>
      <w:r w:rsidRPr="00E645D0">
        <w:rPr>
          <w:rFonts w:asciiTheme="majorHAnsi" w:hAnsiTheme="majorHAnsi"/>
        </w:rPr>
        <w:t>Tmf</w:t>
      </w:r>
      <w:proofErr w:type="spellEnd"/>
      <w:r w:rsidRPr="00E645D0">
        <w:rPr>
          <w:rFonts w:asciiTheme="majorHAnsi" w:hAnsiTheme="majorHAnsi"/>
        </w:rPr>
        <w:t xml:space="preserve"> within the room is 3.7s which is significantly above the targeted design criteria of less than 1.0s.  Remedial works will be required; quotes are to be obtained. The </w:t>
      </w:r>
      <w:proofErr w:type="gramStart"/>
      <w:r w:rsidRPr="00E645D0">
        <w:rPr>
          <w:rFonts w:asciiTheme="majorHAnsi" w:hAnsiTheme="majorHAnsi"/>
        </w:rPr>
        <w:t>architect, together with a senior director are</w:t>
      </w:r>
      <w:proofErr w:type="gramEnd"/>
      <w:r w:rsidRPr="00E645D0">
        <w:rPr>
          <w:rFonts w:asciiTheme="majorHAnsi" w:hAnsiTheme="majorHAnsi"/>
        </w:rPr>
        <w:t xml:space="preserve"> to be asked to attend site to discuss this matter.</w:t>
      </w:r>
    </w:p>
    <w:p w:rsidR="00E645D0" w:rsidRPr="00E645D0" w:rsidRDefault="00E645D0" w:rsidP="00E645D0">
      <w:pPr>
        <w:spacing w:after="0"/>
        <w:rPr>
          <w:rFonts w:asciiTheme="majorHAnsi" w:hAnsiTheme="majorHAnsi"/>
          <w:b/>
        </w:rPr>
      </w:pPr>
      <w:r w:rsidRPr="00E645D0">
        <w:rPr>
          <w:rFonts w:asciiTheme="majorHAnsi" w:hAnsiTheme="majorHAnsi"/>
          <w:b/>
        </w:rPr>
        <w:t xml:space="preserve">Painting of rear door – VH </w:t>
      </w:r>
    </w:p>
    <w:p w:rsidR="00E645D0" w:rsidRDefault="00E645D0" w:rsidP="00E645D0">
      <w:pPr>
        <w:rPr>
          <w:rFonts w:asciiTheme="majorHAnsi" w:hAnsiTheme="majorHAnsi"/>
        </w:rPr>
      </w:pPr>
      <w:r>
        <w:rPr>
          <w:rFonts w:asciiTheme="majorHAnsi" w:hAnsiTheme="majorHAnsi"/>
          <w:b/>
          <w:i/>
        </w:rPr>
        <w:t xml:space="preserve">It was resolved </w:t>
      </w:r>
      <w:r w:rsidRPr="00E645D0">
        <w:rPr>
          <w:rFonts w:asciiTheme="majorHAnsi" w:hAnsiTheme="majorHAnsi"/>
        </w:rPr>
        <w:t>to set a budget of £40 for paint for the rear door of the village hall.</w:t>
      </w:r>
    </w:p>
    <w:p w:rsidR="00B0742F" w:rsidRPr="00B0742F" w:rsidRDefault="00B0742F" w:rsidP="00B0742F">
      <w:pPr>
        <w:spacing w:after="0"/>
        <w:rPr>
          <w:rFonts w:asciiTheme="majorHAnsi" w:hAnsiTheme="majorHAnsi"/>
          <w:b/>
        </w:rPr>
      </w:pPr>
      <w:r w:rsidRPr="00B0742F">
        <w:rPr>
          <w:rFonts w:asciiTheme="majorHAnsi" w:hAnsiTheme="majorHAnsi"/>
          <w:b/>
        </w:rPr>
        <w:t>Neighbourhood Plan</w:t>
      </w:r>
    </w:p>
    <w:p w:rsidR="00B0742F" w:rsidRDefault="00B0742F" w:rsidP="00B0742F">
      <w:pPr>
        <w:spacing w:after="0"/>
        <w:rPr>
          <w:rFonts w:asciiTheme="majorHAnsi" w:hAnsiTheme="majorHAnsi"/>
        </w:rPr>
      </w:pPr>
      <w:r>
        <w:rPr>
          <w:rFonts w:asciiTheme="majorHAnsi" w:hAnsiTheme="majorHAnsi"/>
        </w:rPr>
        <w:t>All councillors</w:t>
      </w:r>
    </w:p>
    <w:p w:rsidR="00B0742F" w:rsidRPr="00B0742F" w:rsidRDefault="00B0742F" w:rsidP="00B0742F">
      <w:pPr>
        <w:pStyle w:val="xmsonormal"/>
        <w:shd w:val="clear" w:color="auto" w:fill="FFFFFF"/>
        <w:rPr>
          <w:rFonts w:asciiTheme="majorHAnsi" w:eastAsia="Times New Roman" w:hAnsiTheme="majorHAnsi" w:cs="Arial"/>
          <w:color w:val="242424"/>
        </w:rPr>
      </w:pPr>
      <w:r w:rsidRPr="00B0742F">
        <w:rPr>
          <w:rFonts w:asciiTheme="majorHAnsi" w:hAnsiTheme="majorHAnsi"/>
          <w:b/>
          <w:i/>
        </w:rPr>
        <w:t>It was resolved</w:t>
      </w:r>
      <w:r w:rsidRPr="00B0742F">
        <w:rPr>
          <w:rFonts w:asciiTheme="majorHAnsi" w:hAnsiTheme="majorHAnsi"/>
        </w:rPr>
        <w:t xml:space="preserve"> to agree the following</w:t>
      </w:r>
      <w:proofErr w:type="gramStart"/>
      <w:r w:rsidRPr="00B0742F">
        <w:rPr>
          <w:rFonts w:asciiTheme="majorHAnsi" w:hAnsiTheme="majorHAnsi"/>
        </w:rPr>
        <w:t>:</w:t>
      </w:r>
      <w:proofErr w:type="gramEnd"/>
      <w:r w:rsidRPr="00B0742F">
        <w:rPr>
          <w:rFonts w:asciiTheme="majorHAnsi" w:hAnsiTheme="majorHAnsi"/>
        </w:rPr>
        <w:br/>
      </w:r>
      <w:r w:rsidRPr="00B0742F">
        <w:rPr>
          <w:rFonts w:asciiTheme="majorHAnsi" w:eastAsia="Times New Roman" w:hAnsiTheme="majorHAnsi" w:cs="Segoe UI"/>
          <w:color w:val="242424"/>
          <w:bdr w:val="none" w:sz="0" w:space="0" w:color="auto" w:frame="1"/>
        </w:rPr>
        <w:t>1 - that the comments received during the Pre-submission Consultation are noted</w:t>
      </w:r>
    </w:p>
    <w:p w:rsidR="00B0742F" w:rsidRPr="00B0742F" w:rsidRDefault="00B0742F" w:rsidP="00B0742F">
      <w:pPr>
        <w:shd w:val="clear" w:color="auto" w:fill="FFFFFF"/>
        <w:spacing w:after="0" w:line="240" w:lineRule="auto"/>
        <w:rPr>
          <w:rFonts w:asciiTheme="majorHAnsi" w:eastAsia="Times New Roman" w:hAnsiTheme="majorHAnsi" w:cs="Arial"/>
          <w:color w:val="242424"/>
          <w:lang w:eastAsia="en-GB"/>
        </w:rPr>
      </w:pPr>
      <w:r w:rsidRPr="00B0742F">
        <w:rPr>
          <w:rFonts w:asciiTheme="majorHAnsi" w:eastAsia="Times New Roman" w:hAnsiTheme="majorHAnsi" w:cs="Segoe UI"/>
          <w:color w:val="242424"/>
          <w:bdr w:val="none" w:sz="0" w:space="0" w:color="auto" w:frame="1"/>
          <w:lang w:eastAsia="en-GB"/>
        </w:rPr>
        <w:t xml:space="preserve">2 – </w:t>
      </w:r>
      <w:proofErr w:type="gramStart"/>
      <w:r w:rsidRPr="00B0742F">
        <w:rPr>
          <w:rFonts w:asciiTheme="majorHAnsi" w:eastAsia="Times New Roman" w:hAnsiTheme="majorHAnsi" w:cs="Segoe UI"/>
          <w:color w:val="242424"/>
          <w:bdr w:val="none" w:sz="0" w:space="0" w:color="auto" w:frame="1"/>
          <w:lang w:eastAsia="en-GB"/>
        </w:rPr>
        <w:t>that</w:t>
      </w:r>
      <w:proofErr w:type="gramEnd"/>
      <w:r w:rsidRPr="00B0742F">
        <w:rPr>
          <w:rFonts w:asciiTheme="majorHAnsi" w:eastAsia="Times New Roman" w:hAnsiTheme="majorHAnsi" w:cs="Segoe UI"/>
          <w:color w:val="242424"/>
          <w:bdr w:val="none" w:sz="0" w:space="0" w:color="auto" w:frame="1"/>
          <w:lang w:eastAsia="en-GB"/>
        </w:rPr>
        <w:t xml:space="preserve"> the response to comments are agreed</w:t>
      </w:r>
    </w:p>
    <w:p w:rsidR="00B0742F" w:rsidRPr="00B0742F" w:rsidRDefault="00B0742F" w:rsidP="00B0742F">
      <w:pPr>
        <w:shd w:val="clear" w:color="auto" w:fill="FFFFFF"/>
        <w:spacing w:after="0" w:line="240" w:lineRule="auto"/>
        <w:rPr>
          <w:rFonts w:asciiTheme="majorHAnsi" w:eastAsia="Times New Roman" w:hAnsiTheme="majorHAnsi" w:cs="Arial"/>
          <w:color w:val="242424"/>
          <w:lang w:eastAsia="en-GB"/>
        </w:rPr>
      </w:pPr>
      <w:r w:rsidRPr="00B0742F">
        <w:rPr>
          <w:rFonts w:asciiTheme="majorHAnsi" w:eastAsia="Times New Roman" w:hAnsiTheme="majorHAnsi" w:cs="Segoe UI"/>
          <w:color w:val="242424"/>
          <w:bdr w:val="none" w:sz="0" w:space="0" w:color="auto" w:frame="1"/>
          <w:lang w:eastAsia="en-GB"/>
        </w:rPr>
        <w:t xml:space="preserve">3 – </w:t>
      </w:r>
      <w:proofErr w:type="gramStart"/>
      <w:r w:rsidRPr="00B0742F">
        <w:rPr>
          <w:rFonts w:asciiTheme="majorHAnsi" w:eastAsia="Times New Roman" w:hAnsiTheme="majorHAnsi" w:cs="Segoe UI"/>
          <w:color w:val="242424"/>
          <w:bdr w:val="none" w:sz="0" w:space="0" w:color="auto" w:frame="1"/>
          <w:lang w:eastAsia="en-GB"/>
        </w:rPr>
        <w:t>that</w:t>
      </w:r>
      <w:proofErr w:type="gramEnd"/>
      <w:r w:rsidRPr="00B0742F">
        <w:rPr>
          <w:rFonts w:asciiTheme="majorHAnsi" w:eastAsia="Times New Roman" w:hAnsiTheme="majorHAnsi" w:cs="Segoe UI"/>
          <w:color w:val="242424"/>
          <w:bdr w:val="none" w:sz="0" w:space="0" w:color="auto" w:frame="1"/>
          <w:lang w:eastAsia="en-GB"/>
        </w:rPr>
        <w:t xml:space="preserve"> the proposed modifications to the Plan are agreed, and</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sidRPr="00B0742F">
        <w:rPr>
          <w:rFonts w:asciiTheme="majorHAnsi" w:eastAsia="Times New Roman" w:hAnsiTheme="majorHAnsi" w:cs="Segoe UI"/>
          <w:color w:val="242424"/>
          <w:bdr w:val="none" w:sz="0" w:space="0" w:color="auto" w:frame="1"/>
          <w:lang w:eastAsia="en-GB"/>
        </w:rPr>
        <w:t xml:space="preserve">4 – </w:t>
      </w:r>
      <w:proofErr w:type="gramStart"/>
      <w:r w:rsidRPr="00B0742F">
        <w:rPr>
          <w:rFonts w:asciiTheme="majorHAnsi" w:eastAsia="Times New Roman" w:hAnsiTheme="majorHAnsi" w:cs="Segoe UI"/>
          <w:color w:val="242424"/>
          <w:bdr w:val="none" w:sz="0" w:space="0" w:color="auto" w:frame="1"/>
          <w:lang w:eastAsia="en-GB"/>
        </w:rPr>
        <w:t>that</w:t>
      </w:r>
      <w:proofErr w:type="gramEnd"/>
      <w:r w:rsidRPr="00B0742F">
        <w:rPr>
          <w:rFonts w:asciiTheme="majorHAnsi" w:eastAsia="Times New Roman" w:hAnsiTheme="majorHAnsi" w:cs="Segoe UI"/>
          <w:color w:val="242424"/>
          <w:bdr w:val="none" w:sz="0" w:space="0" w:color="auto" w:frame="1"/>
          <w:lang w:eastAsia="en-GB"/>
        </w:rPr>
        <w:t xml:space="preserve"> the Neighbourhood Plan and supporting documents are formally submitted to </w:t>
      </w:r>
      <w:proofErr w:type="spellStart"/>
      <w:r w:rsidRPr="00B0742F">
        <w:rPr>
          <w:rFonts w:asciiTheme="majorHAnsi" w:eastAsia="Times New Roman" w:hAnsiTheme="majorHAnsi" w:cs="Segoe UI"/>
          <w:color w:val="242424"/>
          <w:bdr w:val="none" w:sz="0" w:space="0" w:color="auto" w:frame="1"/>
          <w:lang w:eastAsia="en-GB"/>
        </w:rPr>
        <w:t>Babergh</w:t>
      </w:r>
      <w:proofErr w:type="spellEnd"/>
      <w:r w:rsidRPr="00B0742F">
        <w:rPr>
          <w:rFonts w:asciiTheme="majorHAnsi" w:eastAsia="Times New Roman" w:hAnsiTheme="majorHAnsi" w:cs="Segoe UI"/>
          <w:color w:val="242424"/>
          <w:bdr w:val="none" w:sz="0" w:space="0" w:color="auto" w:frame="1"/>
          <w:lang w:eastAsia="en-GB"/>
        </w:rPr>
        <w:t xml:space="preserve"> District Council</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p>
    <w:p w:rsidR="00B0742F" w:rsidRPr="00B0742F" w:rsidRDefault="00B0742F" w:rsidP="00B0742F">
      <w:pPr>
        <w:shd w:val="clear" w:color="auto" w:fill="FFFFFF"/>
        <w:spacing w:after="0" w:line="240" w:lineRule="auto"/>
        <w:rPr>
          <w:rFonts w:asciiTheme="majorHAnsi" w:eastAsia="Times New Roman" w:hAnsiTheme="majorHAnsi" w:cs="Segoe UI"/>
          <w:b/>
          <w:color w:val="242424"/>
          <w:bdr w:val="none" w:sz="0" w:space="0" w:color="auto" w:frame="1"/>
          <w:lang w:eastAsia="en-GB"/>
        </w:rPr>
      </w:pPr>
      <w:r w:rsidRPr="00B0742F">
        <w:rPr>
          <w:rFonts w:asciiTheme="majorHAnsi" w:eastAsia="Times New Roman" w:hAnsiTheme="majorHAnsi" w:cs="Segoe UI"/>
          <w:b/>
          <w:color w:val="242424"/>
          <w:bdr w:val="none" w:sz="0" w:space="0" w:color="auto" w:frame="1"/>
          <w:lang w:eastAsia="en-GB"/>
        </w:rPr>
        <w:t>Climate Emergency</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 xml:space="preserve">Chair: </w:t>
      </w:r>
      <w:proofErr w:type="spellStart"/>
      <w:r>
        <w:rPr>
          <w:rFonts w:asciiTheme="majorHAnsi" w:eastAsia="Times New Roman" w:hAnsiTheme="majorHAnsi" w:cs="Segoe UI"/>
          <w:color w:val="242424"/>
          <w:bdr w:val="none" w:sz="0" w:space="0" w:color="auto" w:frame="1"/>
          <w:lang w:eastAsia="en-GB"/>
        </w:rPr>
        <w:t>Lesli</w:t>
      </w:r>
      <w:proofErr w:type="spellEnd"/>
      <w:r>
        <w:rPr>
          <w:rFonts w:asciiTheme="majorHAnsi" w:eastAsia="Times New Roman" w:hAnsiTheme="majorHAnsi" w:cs="Segoe UI"/>
          <w:color w:val="242424"/>
          <w:bdr w:val="none" w:sz="0" w:space="0" w:color="auto" w:frame="1"/>
          <w:lang w:eastAsia="en-GB"/>
        </w:rPr>
        <w:t xml:space="preserve"> Tunbridge</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Cllr Tunbridge reported</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p>
    <w:p w:rsidR="00B0742F" w:rsidRPr="00B0742F" w:rsidRDefault="00B0742F" w:rsidP="00B0742F">
      <w:pPr>
        <w:shd w:val="clear" w:color="auto" w:fill="FFFFFF"/>
        <w:spacing w:after="0" w:line="240" w:lineRule="auto"/>
        <w:rPr>
          <w:rFonts w:asciiTheme="majorHAnsi" w:eastAsia="Times New Roman" w:hAnsiTheme="majorHAnsi" w:cs="Segoe UI"/>
          <w:b/>
          <w:color w:val="242424"/>
          <w:bdr w:val="none" w:sz="0" w:space="0" w:color="auto" w:frame="1"/>
          <w:lang w:eastAsia="en-GB"/>
        </w:rPr>
      </w:pPr>
      <w:r w:rsidRPr="00B0742F">
        <w:rPr>
          <w:rFonts w:asciiTheme="majorHAnsi" w:eastAsia="Times New Roman" w:hAnsiTheme="majorHAnsi" w:cs="Segoe UI"/>
          <w:b/>
          <w:color w:val="242424"/>
          <w:bdr w:val="none" w:sz="0" w:space="0" w:color="auto" w:frame="1"/>
          <w:lang w:eastAsia="en-GB"/>
        </w:rPr>
        <w:t>Public Rights of Way and Highways</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 xml:space="preserve">Chair: Bill </w:t>
      </w:r>
      <w:proofErr w:type="spellStart"/>
      <w:r>
        <w:rPr>
          <w:rFonts w:asciiTheme="majorHAnsi" w:eastAsia="Times New Roman" w:hAnsiTheme="majorHAnsi" w:cs="Segoe UI"/>
          <w:color w:val="242424"/>
          <w:bdr w:val="none" w:sz="0" w:space="0" w:color="auto" w:frame="1"/>
          <w:lang w:eastAsia="en-GB"/>
        </w:rPr>
        <w:t>Dotesio-Eyers</w:t>
      </w:r>
      <w:proofErr w:type="spellEnd"/>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No report</w:t>
      </w:r>
      <w:r w:rsidR="00F2018A">
        <w:rPr>
          <w:rFonts w:asciiTheme="majorHAnsi" w:eastAsia="Times New Roman" w:hAnsiTheme="majorHAnsi" w:cs="Segoe UI"/>
          <w:color w:val="242424"/>
          <w:bdr w:val="none" w:sz="0" w:space="0" w:color="auto" w:frame="1"/>
          <w:lang w:eastAsia="en-GB"/>
        </w:rPr>
        <w:t xml:space="preserve"> </w:t>
      </w:r>
    </w:p>
    <w:p w:rsidR="00F2018A" w:rsidRDefault="00F2018A"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p>
    <w:p w:rsidR="00F2018A" w:rsidRDefault="00F2018A" w:rsidP="00B0742F">
      <w:pPr>
        <w:shd w:val="clear" w:color="auto" w:fill="FFFFFF"/>
        <w:spacing w:after="0" w:line="240" w:lineRule="auto"/>
        <w:rPr>
          <w:rFonts w:asciiTheme="majorHAnsi" w:eastAsia="Times New Roman" w:hAnsiTheme="majorHAnsi" w:cs="Segoe UI"/>
          <w:b/>
          <w:color w:val="242424"/>
          <w:bdr w:val="none" w:sz="0" w:space="0" w:color="auto" w:frame="1"/>
          <w:lang w:eastAsia="en-GB"/>
        </w:rPr>
      </w:pPr>
      <w:r w:rsidRPr="00F2018A">
        <w:rPr>
          <w:rFonts w:asciiTheme="majorHAnsi" w:eastAsia="Times New Roman" w:hAnsiTheme="majorHAnsi" w:cs="Segoe UI"/>
          <w:b/>
          <w:color w:val="242424"/>
          <w:bdr w:val="none" w:sz="0" w:space="0" w:color="auto" w:frame="1"/>
          <w:lang w:eastAsia="en-GB"/>
        </w:rPr>
        <w:t xml:space="preserve">12.11 Solar panels – Village Hall </w:t>
      </w:r>
      <w:r>
        <w:rPr>
          <w:rFonts w:asciiTheme="majorHAnsi" w:eastAsia="Times New Roman" w:hAnsiTheme="majorHAnsi" w:cs="Segoe UI"/>
          <w:b/>
          <w:color w:val="242424"/>
          <w:bdr w:val="none" w:sz="0" w:space="0" w:color="auto" w:frame="1"/>
          <w:lang w:eastAsia="en-GB"/>
        </w:rPr>
        <w:t>–</w:t>
      </w:r>
      <w:r w:rsidRPr="00F2018A">
        <w:rPr>
          <w:rFonts w:asciiTheme="majorHAnsi" w:eastAsia="Times New Roman" w:hAnsiTheme="majorHAnsi" w:cs="Segoe UI"/>
          <w:b/>
          <w:color w:val="242424"/>
          <w:bdr w:val="none" w:sz="0" w:space="0" w:color="auto" w:frame="1"/>
          <w:lang w:eastAsia="en-GB"/>
        </w:rPr>
        <w:t xml:space="preserve"> update</w:t>
      </w:r>
    </w:p>
    <w:p w:rsidR="00F2018A" w:rsidRPr="00F2018A" w:rsidRDefault="00F2018A" w:rsidP="00F2018A">
      <w:pPr>
        <w:spacing w:after="0"/>
        <w:rPr>
          <w:rFonts w:asciiTheme="majorHAnsi" w:hAnsiTheme="majorHAnsi"/>
        </w:rPr>
      </w:pPr>
      <w:proofErr w:type="spellStart"/>
      <w:r w:rsidRPr="00F2018A">
        <w:rPr>
          <w:rFonts w:asciiTheme="majorHAnsi" w:hAnsiTheme="majorHAnsi"/>
        </w:rPr>
        <w:t>Babergh</w:t>
      </w:r>
      <w:proofErr w:type="spellEnd"/>
      <w:r w:rsidRPr="00F2018A">
        <w:rPr>
          <w:rFonts w:asciiTheme="majorHAnsi" w:hAnsiTheme="majorHAnsi"/>
        </w:rPr>
        <w:t xml:space="preserve"> District Council are to have a cabinet meeting on the 10th Dec</w:t>
      </w:r>
      <w:r w:rsidR="00855EF5">
        <w:rPr>
          <w:rFonts w:asciiTheme="majorHAnsi" w:hAnsiTheme="majorHAnsi"/>
        </w:rPr>
        <w:t>ember</w:t>
      </w:r>
      <w:r w:rsidRPr="00F2018A">
        <w:rPr>
          <w:rFonts w:asciiTheme="majorHAnsi" w:hAnsiTheme="majorHAnsi"/>
        </w:rPr>
        <w:t xml:space="preserve"> at which time the C</w:t>
      </w:r>
      <w:r>
        <w:rPr>
          <w:rFonts w:asciiTheme="majorHAnsi" w:hAnsiTheme="majorHAnsi"/>
        </w:rPr>
        <w:t xml:space="preserve">ommunity </w:t>
      </w:r>
      <w:r w:rsidRPr="00F2018A">
        <w:rPr>
          <w:rFonts w:asciiTheme="majorHAnsi" w:hAnsiTheme="majorHAnsi"/>
        </w:rPr>
        <w:t>I</w:t>
      </w:r>
      <w:r>
        <w:rPr>
          <w:rFonts w:asciiTheme="majorHAnsi" w:hAnsiTheme="majorHAnsi"/>
        </w:rPr>
        <w:t xml:space="preserve">nfrastructure </w:t>
      </w:r>
      <w:r w:rsidRPr="00F2018A">
        <w:rPr>
          <w:rFonts w:asciiTheme="majorHAnsi" w:hAnsiTheme="majorHAnsi"/>
        </w:rPr>
        <w:t>L</w:t>
      </w:r>
      <w:r>
        <w:rPr>
          <w:rFonts w:asciiTheme="majorHAnsi" w:hAnsiTheme="majorHAnsi"/>
        </w:rPr>
        <w:t xml:space="preserve">evy </w:t>
      </w:r>
      <w:r w:rsidRPr="00F2018A">
        <w:rPr>
          <w:rFonts w:asciiTheme="majorHAnsi" w:hAnsiTheme="majorHAnsi"/>
        </w:rPr>
        <w:t xml:space="preserve"> funding application will be decided.</w:t>
      </w:r>
    </w:p>
    <w:p w:rsidR="00F2018A" w:rsidRDefault="00F2018A" w:rsidP="00F2018A">
      <w:pPr>
        <w:rPr>
          <w:rFonts w:asciiTheme="majorHAnsi" w:hAnsiTheme="majorHAnsi"/>
        </w:rPr>
      </w:pPr>
      <w:r w:rsidRPr="00F2018A">
        <w:rPr>
          <w:rFonts w:asciiTheme="majorHAnsi" w:hAnsiTheme="majorHAnsi"/>
        </w:rPr>
        <w:t xml:space="preserve">Subject to receiving the CIL funding together with the £10k grant from the Rural Community Fund </w:t>
      </w:r>
      <w:r>
        <w:rPr>
          <w:rFonts w:asciiTheme="majorHAnsi" w:hAnsiTheme="majorHAnsi"/>
          <w:b/>
          <w:i/>
        </w:rPr>
        <w:t xml:space="preserve">it was resolved </w:t>
      </w:r>
      <w:r w:rsidRPr="00F2018A">
        <w:rPr>
          <w:rFonts w:asciiTheme="majorHAnsi" w:hAnsiTheme="majorHAnsi"/>
        </w:rPr>
        <w:t xml:space="preserve">to progress the order and pay the 20% deposit to </w:t>
      </w:r>
      <w:proofErr w:type="spellStart"/>
      <w:r w:rsidRPr="00F2018A">
        <w:rPr>
          <w:rFonts w:asciiTheme="majorHAnsi" w:hAnsiTheme="majorHAnsi"/>
        </w:rPr>
        <w:t>Greenscape</w:t>
      </w:r>
      <w:proofErr w:type="spellEnd"/>
      <w:r w:rsidRPr="00F2018A">
        <w:rPr>
          <w:rFonts w:asciiTheme="majorHAnsi" w:hAnsiTheme="majorHAnsi"/>
        </w:rPr>
        <w:t xml:space="preserve"> Energy who are the preferred suppliers.</w:t>
      </w:r>
    </w:p>
    <w:p w:rsidR="00F2018A" w:rsidRPr="00F2018A" w:rsidRDefault="00F2018A" w:rsidP="00F2018A">
      <w:pPr>
        <w:spacing w:after="0"/>
        <w:rPr>
          <w:rFonts w:asciiTheme="majorHAnsi" w:hAnsiTheme="majorHAnsi"/>
          <w:b/>
        </w:rPr>
      </w:pPr>
      <w:proofErr w:type="gramStart"/>
      <w:r>
        <w:rPr>
          <w:rFonts w:asciiTheme="majorHAnsi" w:hAnsiTheme="majorHAnsi"/>
          <w:b/>
        </w:rPr>
        <w:t xml:space="preserve">13.11  </w:t>
      </w:r>
      <w:r w:rsidRPr="00F2018A">
        <w:rPr>
          <w:rFonts w:asciiTheme="majorHAnsi" w:hAnsiTheme="majorHAnsi"/>
          <w:b/>
        </w:rPr>
        <w:t>Bus</w:t>
      </w:r>
      <w:proofErr w:type="gramEnd"/>
      <w:r w:rsidRPr="00F2018A">
        <w:rPr>
          <w:rFonts w:asciiTheme="majorHAnsi" w:hAnsiTheme="majorHAnsi"/>
          <w:b/>
        </w:rPr>
        <w:t xml:space="preserve"> shelter</w:t>
      </w:r>
      <w:r>
        <w:rPr>
          <w:rFonts w:asciiTheme="majorHAnsi" w:hAnsiTheme="majorHAnsi"/>
          <w:b/>
        </w:rPr>
        <w:t xml:space="preserve"> repairs</w:t>
      </w:r>
      <w:r w:rsidRPr="00F2018A">
        <w:rPr>
          <w:rFonts w:asciiTheme="majorHAnsi" w:hAnsiTheme="majorHAnsi"/>
          <w:b/>
        </w:rPr>
        <w:t xml:space="preserve"> – update</w:t>
      </w:r>
      <w:r>
        <w:rPr>
          <w:rFonts w:asciiTheme="majorHAnsi" w:hAnsiTheme="majorHAnsi"/>
          <w:b/>
        </w:rPr>
        <w:t xml:space="preserve"> </w:t>
      </w:r>
    </w:p>
    <w:p w:rsidR="00F2018A" w:rsidRDefault="00F2018A" w:rsidP="00F2018A">
      <w:pPr>
        <w:rPr>
          <w:rFonts w:asciiTheme="majorHAnsi" w:hAnsiTheme="majorHAnsi"/>
        </w:rPr>
      </w:pPr>
      <w:r w:rsidRPr="00F2018A">
        <w:rPr>
          <w:rFonts w:asciiTheme="majorHAnsi" w:hAnsiTheme="majorHAnsi"/>
        </w:rPr>
        <w:t xml:space="preserve">A drain has been found at the entrance to the bus </w:t>
      </w:r>
      <w:proofErr w:type="gramStart"/>
      <w:r w:rsidRPr="00F2018A">
        <w:rPr>
          <w:rFonts w:asciiTheme="majorHAnsi" w:hAnsiTheme="majorHAnsi"/>
        </w:rPr>
        <w:t>shelter,</w:t>
      </w:r>
      <w:proofErr w:type="gramEnd"/>
      <w:r w:rsidRPr="00F2018A">
        <w:rPr>
          <w:rFonts w:asciiTheme="majorHAnsi" w:hAnsiTheme="majorHAnsi"/>
        </w:rPr>
        <w:t xml:space="preserve"> Laurie Milton </w:t>
      </w:r>
      <w:r w:rsidR="0025680E">
        <w:rPr>
          <w:rFonts w:asciiTheme="majorHAnsi" w:hAnsiTheme="majorHAnsi"/>
        </w:rPr>
        <w:t>and Michael Heathcote have kindly cleared this</w:t>
      </w:r>
      <w:r w:rsidRPr="00F2018A">
        <w:rPr>
          <w:rFonts w:asciiTheme="majorHAnsi" w:hAnsiTheme="majorHAnsi"/>
        </w:rPr>
        <w:t>.  The b</w:t>
      </w:r>
      <w:r w:rsidR="00291437">
        <w:rPr>
          <w:rFonts w:asciiTheme="majorHAnsi" w:hAnsiTheme="majorHAnsi"/>
        </w:rPr>
        <w:t>us company have been asked to repair the</w:t>
      </w:r>
      <w:r w:rsidRPr="00F2018A">
        <w:rPr>
          <w:rFonts w:asciiTheme="majorHAnsi" w:hAnsiTheme="majorHAnsi"/>
        </w:rPr>
        <w:t xml:space="preserve"> notice board.  The trees overhanging the shelter are due to be cut back.  Quote</w:t>
      </w:r>
      <w:r w:rsidR="0025680E">
        <w:rPr>
          <w:rFonts w:asciiTheme="majorHAnsi" w:hAnsiTheme="majorHAnsi"/>
        </w:rPr>
        <w:t xml:space="preserve">s have been obtained </w:t>
      </w:r>
      <w:r w:rsidR="00855EF5">
        <w:rPr>
          <w:rFonts w:asciiTheme="majorHAnsi" w:hAnsiTheme="majorHAnsi"/>
        </w:rPr>
        <w:t xml:space="preserve">but the specifications are </w:t>
      </w:r>
      <w:r w:rsidR="0025680E">
        <w:rPr>
          <w:rFonts w:asciiTheme="majorHAnsi" w:hAnsiTheme="majorHAnsi"/>
        </w:rPr>
        <w:t>to be clarified (agenda item next month)</w:t>
      </w:r>
      <w:r w:rsidRPr="00F2018A">
        <w:rPr>
          <w:rFonts w:asciiTheme="majorHAnsi" w:hAnsiTheme="majorHAnsi"/>
        </w:rPr>
        <w:t xml:space="preserve">. Other improvements will be looked at after this time. </w:t>
      </w:r>
    </w:p>
    <w:p w:rsidR="00291437" w:rsidRPr="00291437" w:rsidRDefault="00291437" w:rsidP="00291437">
      <w:pPr>
        <w:spacing w:after="0"/>
        <w:rPr>
          <w:rFonts w:asciiTheme="majorHAnsi" w:hAnsiTheme="majorHAnsi"/>
          <w:b/>
        </w:rPr>
      </w:pPr>
      <w:proofErr w:type="gramStart"/>
      <w:r w:rsidRPr="00291437">
        <w:rPr>
          <w:rFonts w:asciiTheme="majorHAnsi" w:hAnsiTheme="majorHAnsi"/>
          <w:b/>
        </w:rPr>
        <w:t>14.11  Signage</w:t>
      </w:r>
      <w:proofErr w:type="gramEnd"/>
      <w:r w:rsidRPr="00291437">
        <w:rPr>
          <w:rFonts w:asciiTheme="majorHAnsi" w:hAnsiTheme="majorHAnsi"/>
          <w:b/>
        </w:rPr>
        <w:t xml:space="preserve"> request – </w:t>
      </w:r>
      <w:proofErr w:type="spellStart"/>
      <w:r w:rsidRPr="00291437">
        <w:rPr>
          <w:rFonts w:asciiTheme="majorHAnsi" w:hAnsiTheme="majorHAnsi"/>
          <w:b/>
        </w:rPr>
        <w:t>Tye</w:t>
      </w:r>
      <w:proofErr w:type="spellEnd"/>
      <w:r w:rsidRPr="00291437">
        <w:rPr>
          <w:rFonts w:asciiTheme="majorHAnsi" w:hAnsiTheme="majorHAnsi"/>
          <w:b/>
        </w:rPr>
        <w:t xml:space="preserve"> Green</w:t>
      </w:r>
    </w:p>
    <w:p w:rsidR="00291437" w:rsidRDefault="00291437" w:rsidP="00291437">
      <w:pPr>
        <w:rPr>
          <w:rFonts w:asciiTheme="majorHAnsi" w:hAnsiTheme="majorHAnsi"/>
        </w:rPr>
      </w:pPr>
      <w:r w:rsidRPr="00291437">
        <w:rPr>
          <w:rFonts w:asciiTheme="majorHAnsi" w:hAnsiTheme="majorHAnsi"/>
        </w:rPr>
        <w:t xml:space="preserve">Further discussions were held regarding advertising for local businesses.  Suggestions were made, such as a page on the Parish Council website, an advertising board like the one currently at the front of the village hall, setting up of an Instagram page and a directional sign to </w:t>
      </w:r>
      <w:proofErr w:type="spellStart"/>
      <w:r w:rsidRPr="00291437">
        <w:rPr>
          <w:rFonts w:asciiTheme="majorHAnsi" w:hAnsiTheme="majorHAnsi"/>
        </w:rPr>
        <w:t>Clockhouse</w:t>
      </w:r>
      <w:proofErr w:type="spellEnd"/>
      <w:r w:rsidRPr="00291437">
        <w:rPr>
          <w:rFonts w:asciiTheme="majorHAnsi" w:hAnsiTheme="majorHAnsi"/>
        </w:rPr>
        <w:t xml:space="preserve"> Farm/Patches Yard.  </w:t>
      </w:r>
      <w:r>
        <w:rPr>
          <w:rFonts w:asciiTheme="majorHAnsi" w:hAnsiTheme="majorHAnsi"/>
          <w:b/>
          <w:i/>
        </w:rPr>
        <w:t xml:space="preserve">It was resolved </w:t>
      </w:r>
      <w:r w:rsidRPr="00291437">
        <w:rPr>
          <w:rFonts w:asciiTheme="majorHAnsi" w:hAnsiTheme="majorHAnsi"/>
        </w:rPr>
        <w:t xml:space="preserve">(Cllr </w:t>
      </w:r>
      <w:proofErr w:type="spellStart"/>
      <w:r w:rsidRPr="00291437">
        <w:rPr>
          <w:rFonts w:asciiTheme="majorHAnsi" w:hAnsiTheme="majorHAnsi"/>
        </w:rPr>
        <w:t>Dotesio</w:t>
      </w:r>
      <w:proofErr w:type="spellEnd"/>
      <w:r w:rsidRPr="00291437">
        <w:rPr>
          <w:rFonts w:asciiTheme="majorHAnsi" w:hAnsiTheme="majorHAnsi"/>
        </w:rPr>
        <w:t xml:space="preserve">-Eyes abstained from voting) that pending agreement of these discussions no advertising boards are to be allowed on the green. </w:t>
      </w:r>
    </w:p>
    <w:p w:rsidR="00291437" w:rsidRPr="00291437" w:rsidRDefault="00291437" w:rsidP="00291437">
      <w:pPr>
        <w:spacing w:after="0"/>
        <w:rPr>
          <w:rFonts w:ascii="Cambria" w:hAnsi="Cambria"/>
          <w:b/>
        </w:rPr>
      </w:pPr>
      <w:proofErr w:type="gramStart"/>
      <w:r>
        <w:rPr>
          <w:rFonts w:ascii="Cambria" w:hAnsi="Cambria"/>
          <w:b/>
        </w:rPr>
        <w:t xml:space="preserve">15.11  </w:t>
      </w:r>
      <w:r w:rsidRPr="00291437">
        <w:rPr>
          <w:rFonts w:ascii="Cambria" w:hAnsi="Cambria"/>
          <w:b/>
        </w:rPr>
        <w:t>Warm</w:t>
      </w:r>
      <w:proofErr w:type="gramEnd"/>
      <w:r w:rsidRPr="00291437">
        <w:rPr>
          <w:rFonts w:ascii="Cambria" w:hAnsi="Cambria"/>
          <w:b/>
        </w:rPr>
        <w:t xml:space="preserve"> space – grant request</w:t>
      </w:r>
    </w:p>
    <w:p w:rsidR="00291437" w:rsidRDefault="00291437" w:rsidP="00291437">
      <w:pPr>
        <w:spacing w:after="0"/>
        <w:rPr>
          <w:rFonts w:asciiTheme="majorHAnsi" w:hAnsiTheme="majorHAnsi"/>
        </w:rPr>
      </w:pPr>
      <w:r w:rsidRPr="00291437">
        <w:rPr>
          <w:rFonts w:asciiTheme="majorHAnsi" w:hAnsiTheme="majorHAnsi"/>
        </w:rPr>
        <w:t>Further to correspondence last month it has now been decided not to progress with the warm space idea.  However, it may be that another social event is set up.  The Church is to make contact with further details.</w:t>
      </w:r>
    </w:p>
    <w:p w:rsidR="00291437" w:rsidRDefault="00291437" w:rsidP="00291437">
      <w:pPr>
        <w:spacing w:after="0"/>
        <w:rPr>
          <w:rFonts w:asciiTheme="majorHAnsi" w:hAnsiTheme="majorHAnsi"/>
        </w:rPr>
      </w:pPr>
    </w:p>
    <w:p w:rsidR="00291437" w:rsidRPr="00291437" w:rsidRDefault="00291437" w:rsidP="00291437">
      <w:pPr>
        <w:spacing w:after="0"/>
        <w:rPr>
          <w:rFonts w:asciiTheme="majorHAnsi" w:hAnsiTheme="majorHAnsi"/>
          <w:b/>
        </w:rPr>
      </w:pPr>
      <w:proofErr w:type="gramStart"/>
      <w:r>
        <w:rPr>
          <w:rFonts w:asciiTheme="majorHAnsi" w:hAnsiTheme="majorHAnsi"/>
          <w:b/>
        </w:rPr>
        <w:t>16.11  New</w:t>
      </w:r>
      <w:proofErr w:type="gramEnd"/>
      <w:r>
        <w:rPr>
          <w:rFonts w:asciiTheme="majorHAnsi" w:hAnsiTheme="majorHAnsi"/>
          <w:b/>
        </w:rPr>
        <w:t xml:space="preserve"> Christmas tree, Village Hall – budget for lights</w:t>
      </w:r>
    </w:p>
    <w:p w:rsidR="00291437" w:rsidRDefault="00291437" w:rsidP="00291437">
      <w:pPr>
        <w:spacing w:after="0"/>
        <w:rPr>
          <w:rFonts w:asciiTheme="majorHAnsi" w:hAnsiTheme="majorHAnsi"/>
        </w:rPr>
      </w:pPr>
      <w:r>
        <w:rPr>
          <w:rFonts w:asciiTheme="majorHAnsi" w:hAnsiTheme="majorHAnsi"/>
        </w:rPr>
        <w:t>Thanks were given to Cllr Southgate and Laurie Milt</w:t>
      </w:r>
      <w:r w:rsidR="00AD663F">
        <w:rPr>
          <w:rFonts w:asciiTheme="majorHAnsi" w:hAnsiTheme="majorHAnsi"/>
        </w:rPr>
        <w:t xml:space="preserve">on for planting the new tree. </w:t>
      </w:r>
      <w:r>
        <w:rPr>
          <w:rFonts w:asciiTheme="majorHAnsi" w:hAnsiTheme="majorHAnsi"/>
        </w:rPr>
        <w:t xml:space="preserve"> </w:t>
      </w:r>
      <w:r w:rsidRPr="00291437">
        <w:rPr>
          <w:rFonts w:asciiTheme="majorHAnsi" w:hAnsiTheme="majorHAnsi"/>
          <w:b/>
          <w:i/>
        </w:rPr>
        <w:t>It was resolved</w:t>
      </w:r>
      <w:r>
        <w:rPr>
          <w:rFonts w:asciiTheme="majorHAnsi" w:hAnsiTheme="majorHAnsi"/>
        </w:rPr>
        <w:t xml:space="preserve"> to agree a budget of £70 (plus </w:t>
      </w:r>
      <w:r w:rsidR="00855EF5">
        <w:rPr>
          <w:rFonts w:asciiTheme="majorHAnsi" w:hAnsiTheme="majorHAnsi"/>
        </w:rPr>
        <w:t xml:space="preserve">cost of </w:t>
      </w:r>
      <w:r>
        <w:rPr>
          <w:rFonts w:asciiTheme="majorHAnsi" w:hAnsiTheme="majorHAnsi"/>
        </w:rPr>
        <w:t>batteries)</w:t>
      </w:r>
      <w:r w:rsidR="00AD663F">
        <w:rPr>
          <w:rFonts w:asciiTheme="majorHAnsi" w:hAnsiTheme="majorHAnsi"/>
        </w:rPr>
        <w:t xml:space="preserve"> to buy solar/battery </w:t>
      </w:r>
      <w:r w:rsidR="00855EF5">
        <w:rPr>
          <w:rFonts w:asciiTheme="majorHAnsi" w:hAnsiTheme="majorHAnsi"/>
        </w:rPr>
        <w:t xml:space="preserve">Christmas </w:t>
      </w:r>
      <w:r w:rsidR="00AD663F">
        <w:rPr>
          <w:rFonts w:asciiTheme="majorHAnsi" w:hAnsiTheme="majorHAnsi"/>
        </w:rPr>
        <w:t>lights.  If necessary</w:t>
      </w:r>
      <w:r w:rsidR="00855EF5">
        <w:rPr>
          <w:rFonts w:asciiTheme="majorHAnsi" w:hAnsiTheme="majorHAnsi"/>
        </w:rPr>
        <w:t xml:space="preserve">, </w:t>
      </w:r>
      <w:r w:rsidR="00AD663F">
        <w:rPr>
          <w:rFonts w:asciiTheme="majorHAnsi" w:hAnsiTheme="majorHAnsi"/>
        </w:rPr>
        <w:t>it is hoped that a mains supply from the street light can be used.</w:t>
      </w:r>
    </w:p>
    <w:p w:rsidR="00D36326" w:rsidRDefault="00D36326" w:rsidP="00291437">
      <w:pPr>
        <w:spacing w:after="0"/>
        <w:rPr>
          <w:rFonts w:asciiTheme="majorHAnsi" w:hAnsiTheme="majorHAnsi"/>
        </w:rPr>
      </w:pPr>
    </w:p>
    <w:p w:rsidR="00D36326" w:rsidRDefault="00D36326" w:rsidP="00291437">
      <w:pPr>
        <w:spacing w:after="0"/>
        <w:rPr>
          <w:rFonts w:asciiTheme="majorHAnsi" w:hAnsiTheme="majorHAnsi"/>
          <w:b/>
        </w:rPr>
      </w:pPr>
      <w:r w:rsidRPr="00D36326">
        <w:rPr>
          <w:rFonts w:asciiTheme="majorHAnsi" w:hAnsiTheme="majorHAnsi"/>
          <w:b/>
        </w:rPr>
        <w:t xml:space="preserve">17.11 – Budget figures </w:t>
      </w:r>
      <w:r>
        <w:rPr>
          <w:rFonts w:asciiTheme="majorHAnsi" w:hAnsiTheme="majorHAnsi"/>
          <w:b/>
        </w:rPr>
        <w:t xml:space="preserve">- </w:t>
      </w:r>
      <w:r w:rsidRPr="00D36326">
        <w:rPr>
          <w:rFonts w:asciiTheme="majorHAnsi" w:hAnsiTheme="majorHAnsi"/>
          <w:b/>
        </w:rPr>
        <w:t>to agree</w:t>
      </w:r>
    </w:p>
    <w:p w:rsidR="00D36326" w:rsidRDefault="00D36326" w:rsidP="00291437">
      <w:pPr>
        <w:spacing w:after="0"/>
        <w:rPr>
          <w:rFonts w:asciiTheme="majorHAnsi" w:hAnsiTheme="majorHAnsi"/>
        </w:rPr>
      </w:pPr>
      <w:r>
        <w:rPr>
          <w:rFonts w:asciiTheme="majorHAnsi" w:hAnsiTheme="majorHAnsi"/>
        </w:rPr>
        <w:t xml:space="preserve">Budget figures were produced.  </w:t>
      </w:r>
      <w:r w:rsidRPr="00D36326">
        <w:rPr>
          <w:rFonts w:asciiTheme="majorHAnsi" w:hAnsiTheme="majorHAnsi"/>
          <w:b/>
          <w:i/>
        </w:rPr>
        <w:t>It was resolved</w:t>
      </w:r>
      <w:r>
        <w:rPr>
          <w:rFonts w:asciiTheme="majorHAnsi" w:hAnsiTheme="majorHAnsi"/>
        </w:rPr>
        <w:t xml:space="preserve"> to agree these.</w:t>
      </w:r>
    </w:p>
    <w:p w:rsidR="00D36326" w:rsidRDefault="00D36326" w:rsidP="00291437">
      <w:pPr>
        <w:spacing w:after="0"/>
        <w:rPr>
          <w:rFonts w:asciiTheme="majorHAnsi" w:hAnsiTheme="majorHAnsi"/>
        </w:rPr>
      </w:pPr>
    </w:p>
    <w:p w:rsidR="00D36326" w:rsidRDefault="00D36326" w:rsidP="00D36326">
      <w:pPr>
        <w:spacing w:after="0"/>
        <w:rPr>
          <w:rFonts w:ascii="Cambria" w:hAnsi="Cambria"/>
        </w:rPr>
      </w:pPr>
      <w:proofErr w:type="gramStart"/>
      <w:r>
        <w:rPr>
          <w:rFonts w:ascii="Cambria" w:hAnsi="Cambria"/>
          <w:b/>
        </w:rPr>
        <w:t>18</w:t>
      </w:r>
      <w:r w:rsidRPr="00266972">
        <w:rPr>
          <w:rFonts w:ascii="Cambria" w:hAnsi="Cambria"/>
          <w:b/>
        </w:rPr>
        <w:t>.11</w:t>
      </w:r>
      <w:r>
        <w:rPr>
          <w:rFonts w:ascii="Cambria" w:hAnsi="Cambria"/>
        </w:rPr>
        <w:t xml:space="preserve">  </w:t>
      </w:r>
      <w:r w:rsidRPr="00D36326">
        <w:rPr>
          <w:rFonts w:ascii="Cambria" w:hAnsi="Cambria"/>
          <w:b/>
        </w:rPr>
        <w:t>To</w:t>
      </w:r>
      <w:proofErr w:type="gramEnd"/>
      <w:r w:rsidRPr="00D36326">
        <w:rPr>
          <w:rFonts w:ascii="Cambria" w:hAnsi="Cambria"/>
          <w:b/>
        </w:rPr>
        <w:t xml:space="preserve"> review and agree effectiveness of internal control policy</w:t>
      </w:r>
    </w:p>
    <w:p w:rsidR="00D36326" w:rsidRDefault="00D36326" w:rsidP="00D36326">
      <w:pPr>
        <w:spacing w:after="0"/>
        <w:rPr>
          <w:rFonts w:ascii="Cambria" w:hAnsi="Cambria"/>
        </w:rPr>
      </w:pPr>
      <w:r w:rsidRPr="00D36326">
        <w:rPr>
          <w:rFonts w:ascii="Cambria" w:hAnsi="Cambria"/>
          <w:b/>
          <w:i/>
        </w:rPr>
        <w:t>It was resolved</w:t>
      </w:r>
      <w:r>
        <w:rPr>
          <w:rFonts w:ascii="Cambria" w:hAnsi="Cambria"/>
        </w:rPr>
        <w:t xml:space="preserve"> to agree the effectiveness of the internal control policy</w:t>
      </w:r>
    </w:p>
    <w:p w:rsidR="00D36326" w:rsidRDefault="00D36326" w:rsidP="00D36326">
      <w:pPr>
        <w:spacing w:after="0"/>
        <w:rPr>
          <w:rFonts w:ascii="Cambria" w:hAnsi="Cambria"/>
        </w:rPr>
      </w:pPr>
    </w:p>
    <w:p w:rsidR="00D36326" w:rsidRDefault="00D36326" w:rsidP="00D36326">
      <w:pPr>
        <w:spacing w:after="0"/>
        <w:rPr>
          <w:rFonts w:ascii="Cambria" w:hAnsi="Cambria"/>
        </w:rPr>
      </w:pPr>
      <w:proofErr w:type="gramStart"/>
      <w:r w:rsidRPr="00266972">
        <w:rPr>
          <w:rFonts w:ascii="Cambria" w:hAnsi="Cambria"/>
          <w:b/>
        </w:rPr>
        <w:t>1</w:t>
      </w:r>
      <w:r>
        <w:rPr>
          <w:rFonts w:ascii="Cambria" w:hAnsi="Cambria"/>
          <w:b/>
        </w:rPr>
        <w:t>9</w:t>
      </w:r>
      <w:r w:rsidRPr="00266972">
        <w:rPr>
          <w:rFonts w:ascii="Cambria" w:hAnsi="Cambria"/>
          <w:b/>
        </w:rPr>
        <w:t>.11</w:t>
      </w:r>
      <w:r>
        <w:rPr>
          <w:rFonts w:ascii="Cambria" w:hAnsi="Cambria"/>
        </w:rPr>
        <w:t xml:space="preserve">  </w:t>
      </w:r>
      <w:r w:rsidRPr="00D36326">
        <w:rPr>
          <w:rFonts w:ascii="Cambria" w:hAnsi="Cambria"/>
          <w:b/>
        </w:rPr>
        <w:t>To</w:t>
      </w:r>
      <w:proofErr w:type="gramEnd"/>
      <w:r w:rsidRPr="00D36326">
        <w:rPr>
          <w:rFonts w:ascii="Cambria" w:hAnsi="Cambria"/>
          <w:b/>
        </w:rPr>
        <w:t xml:space="preserve"> agree adequacy of insurances</w:t>
      </w:r>
    </w:p>
    <w:p w:rsidR="00D36326" w:rsidRDefault="00D36326" w:rsidP="00D36326">
      <w:pPr>
        <w:spacing w:after="0"/>
        <w:rPr>
          <w:rFonts w:ascii="Cambria" w:hAnsi="Cambria"/>
        </w:rPr>
      </w:pPr>
      <w:r w:rsidRPr="00D36326">
        <w:rPr>
          <w:rFonts w:ascii="Cambria" w:hAnsi="Cambria"/>
          <w:b/>
          <w:i/>
        </w:rPr>
        <w:t>It was resolved</w:t>
      </w:r>
      <w:r>
        <w:rPr>
          <w:rFonts w:ascii="Cambria" w:hAnsi="Cambria"/>
        </w:rPr>
        <w:t xml:space="preserve"> to agree the adequacy of insurance subject to checking cover of the CCTV equipment.</w:t>
      </w:r>
    </w:p>
    <w:p w:rsidR="00371F3E" w:rsidRDefault="00371F3E" w:rsidP="00D36326">
      <w:pPr>
        <w:spacing w:after="0"/>
        <w:rPr>
          <w:rFonts w:ascii="Cambria" w:hAnsi="Cambria"/>
        </w:rPr>
      </w:pPr>
    </w:p>
    <w:p w:rsidR="00F9096B" w:rsidRDefault="00F9096B" w:rsidP="00D36326">
      <w:pPr>
        <w:spacing w:after="0"/>
        <w:rPr>
          <w:rFonts w:ascii="Cambria" w:hAnsi="Cambria"/>
          <w:b/>
        </w:rPr>
      </w:pPr>
    </w:p>
    <w:p w:rsidR="00F9096B" w:rsidRDefault="00F9096B" w:rsidP="00D36326">
      <w:pPr>
        <w:spacing w:after="0"/>
        <w:rPr>
          <w:rFonts w:ascii="Cambria" w:hAnsi="Cambria"/>
          <w:b/>
        </w:rPr>
      </w:pPr>
    </w:p>
    <w:p w:rsidR="00F9096B" w:rsidRDefault="00371F3E" w:rsidP="00D36326">
      <w:pPr>
        <w:spacing w:after="0"/>
        <w:rPr>
          <w:rFonts w:ascii="Cambria" w:hAnsi="Cambria"/>
          <w:b/>
        </w:rPr>
      </w:pPr>
      <w:proofErr w:type="gramStart"/>
      <w:r w:rsidRPr="00371F3E">
        <w:rPr>
          <w:rFonts w:ascii="Cambria" w:hAnsi="Cambria"/>
          <w:b/>
        </w:rPr>
        <w:lastRenderedPageBreak/>
        <w:t>20.11  Correspondence</w:t>
      </w:r>
      <w:proofErr w:type="gramEnd"/>
      <w:r w:rsidRPr="00371F3E">
        <w:rPr>
          <w:rFonts w:ascii="Cambria" w:hAnsi="Cambria"/>
          <w:b/>
        </w:rPr>
        <w:t xml:space="preserve"> to report</w:t>
      </w:r>
      <w:bookmarkStart w:id="0" w:name="_GoBack"/>
      <w:bookmarkEnd w:id="0"/>
    </w:p>
    <w:p w:rsidR="00D36326" w:rsidRPr="00F9096B" w:rsidRDefault="00371F3E" w:rsidP="00D36326">
      <w:pPr>
        <w:spacing w:after="0"/>
        <w:rPr>
          <w:rFonts w:ascii="Cambria" w:hAnsi="Cambria"/>
          <w:b/>
        </w:rPr>
      </w:pPr>
      <w:r>
        <w:rPr>
          <w:rFonts w:ascii="Cambria" w:hAnsi="Cambria"/>
        </w:rPr>
        <w:t>Headway Suffolk has asked the Parish Council for a donation.  It was confirmed that donations are only made to those organisations associated with the village.</w:t>
      </w:r>
    </w:p>
    <w:p w:rsidR="00371F3E" w:rsidRDefault="00371F3E" w:rsidP="00D36326">
      <w:pPr>
        <w:spacing w:after="0"/>
        <w:rPr>
          <w:rFonts w:ascii="Cambria" w:hAnsi="Cambria"/>
        </w:rPr>
      </w:pPr>
      <w:r>
        <w:rPr>
          <w:rFonts w:ascii="Cambria" w:hAnsi="Cambria"/>
        </w:rPr>
        <w:t>A local businessman has offered to set up and run a basic decorating workshop for young people</w:t>
      </w:r>
      <w:r w:rsidR="00855EF5">
        <w:rPr>
          <w:rFonts w:ascii="Cambria" w:hAnsi="Cambria"/>
        </w:rPr>
        <w:t xml:space="preserve"> at the village hall</w:t>
      </w:r>
      <w:r>
        <w:rPr>
          <w:rFonts w:ascii="Cambria" w:hAnsi="Cambria"/>
        </w:rPr>
        <w:t>.  It is hoped this will encourage other trades to offer their skills also.  A proposal is to be obtained with more details of the project.  This will be an agenda item next month.</w:t>
      </w:r>
    </w:p>
    <w:p w:rsidR="00D36326" w:rsidRPr="00D36326" w:rsidRDefault="00D36326" w:rsidP="00291437">
      <w:pPr>
        <w:spacing w:after="0"/>
        <w:rPr>
          <w:rFonts w:asciiTheme="majorHAnsi" w:hAnsiTheme="majorHAnsi"/>
        </w:rPr>
      </w:pPr>
    </w:p>
    <w:p w:rsidR="000F4D53" w:rsidRDefault="00F9096B" w:rsidP="00F9096B">
      <w:pPr>
        <w:shd w:val="clear" w:color="auto" w:fill="FFFFFF"/>
        <w:spacing w:after="0" w:line="240" w:lineRule="auto"/>
        <w:rPr>
          <w:rFonts w:asciiTheme="majorHAnsi" w:hAnsiTheme="majorHAnsi" w:cs="Calibri"/>
          <w:iCs/>
        </w:rPr>
      </w:pPr>
      <w:proofErr w:type="gramStart"/>
      <w:r>
        <w:rPr>
          <w:rFonts w:asciiTheme="majorHAnsi" w:hAnsiTheme="majorHAnsi" w:cs="Calibri"/>
          <w:b/>
          <w:iCs/>
        </w:rPr>
        <w:t>21.11</w:t>
      </w:r>
      <w:r w:rsidR="00C7444E" w:rsidRPr="009F2DAB">
        <w:rPr>
          <w:rFonts w:asciiTheme="majorHAnsi" w:hAnsiTheme="majorHAnsi" w:cs="Calibri"/>
          <w:b/>
          <w:iCs/>
        </w:rPr>
        <w:t xml:space="preserve"> </w:t>
      </w:r>
      <w:r w:rsidR="00857A7D" w:rsidRPr="009F2DAB">
        <w:rPr>
          <w:rFonts w:asciiTheme="majorHAnsi" w:hAnsiTheme="majorHAnsi" w:cs="Calibri"/>
          <w:b/>
          <w:iCs/>
        </w:rPr>
        <w:t xml:space="preserve"> Date</w:t>
      </w:r>
      <w:proofErr w:type="gramEnd"/>
      <w:r w:rsidR="00857A7D" w:rsidRPr="009F2DAB">
        <w:rPr>
          <w:rFonts w:asciiTheme="majorHAnsi" w:hAnsiTheme="majorHAnsi" w:cs="Calibri"/>
          <w:b/>
          <w:iCs/>
        </w:rPr>
        <w:t xml:space="preserve"> of next meeting</w:t>
      </w:r>
      <w:r w:rsidR="007B6DE4" w:rsidRPr="009F2DAB">
        <w:rPr>
          <w:rFonts w:asciiTheme="majorHAnsi" w:hAnsiTheme="majorHAnsi" w:cs="Calibri"/>
          <w:iCs/>
        </w:rPr>
        <w:t xml:space="preserve"> – The next </w:t>
      </w:r>
      <w:r w:rsidR="00E87CA1" w:rsidRPr="009F2DAB">
        <w:rPr>
          <w:rFonts w:asciiTheme="majorHAnsi" w:hAnsiTheme="majorHAnsi" w:cs="Calibri"/>
          <w:iCs/>
        </w:rPr>
        <w:t>Parish Counci</w:t>
      </w:r>
      <w:r w:rsidR="00580676" w:rsidRPr="009F2DAB">
        <w:rPr>
          <w:rFonts w:asciiTheme="majorHAnsi" w:hAnsiTheme="majorHAnsi" w:cs="Calibri"/>
          <w:iCs/>
        </w:rPr>
        <w:t>l</w:t>
      </w:r>
      <w:r w:rsidR="00E111A8" w:rsidRPr="009F2DAB">
        <w:rPr>
          <w:rFonts w:asciiTheme="majorHAnsi" w:hAnsiTheme="majorHAnsi" w:cs="Calibri"/>
          <w:iCs/>
        </w:rPr>
        <w:t xml:space="preserve"> meeting will be held </w:t>
      </w:r>
      <w:r>
        <w:rPr>
          <w:rFonts w:asciiTheme="majorHAnsi" w:hAnsiTheme="majorHAnsi" w:cs="Calibri"/>
          <w:iCs/>
        </w:rPr>
        <w:t>on Tuesday 10</w:t>
      </w:r>
      <w:r w:rsidRPr="00F9096B">
        <w:rPr>
          <w:rFonts w:asciiTheme="majorHAnsi" w:hAnsiTheme="majorHAnsi" w:cs="Calibri"/>
          <w:iCs/>
          <w:vertAlign w:val="superscript"/>
        </w:rPr>
        <w:t>th</w:t>
      </w:r>
      <w:r>
        <w:rPr>
          <w:rFonts w:asciiTheme="majorHAnsi" w:hAnsiTheme="majorHAnsi" w:cs="Calibri"/>
          <w:iCs/>
        </w:rPr>
        <w:t xml:space="preserve"> Dec 2024 </w:t>
      </w:r>
      <w:r w:rsidR="00E87CA1" w:rsidRPr="009F2DAB">
        <w:rPr>
          <w:rFonts w:asciiTheme="majorHAnsi" w:hAnsiTheme="majorHAnsi" w:cs="Calibri"/>
          <w:iCs/>
        </w:rPr>
        <w:t>at the village hall at 7pm</w:t>
      </w:r>
    </w:p>
    <w:p w:rsidR="00F9096B" w:rsidRPr="00F9096B" w:rsidRDefault="00F9096B" w:rsidP="00F9096B">
      <w:pPr>
        <w:shd w:val="clear" w:color="auto" w:fill="FFFFFF"/>
        <w:spacing w:after="0" w:line="240" w:lineRule="auto"/>
        <w:rPr>
          <w:rFonts w:ascii="Arial" w:eastAsia="Times New Roman" w:hAnsi="Arial" w:cs="Arial"/>
          <w:color w:val="242424"/>
          <w:lang w:eastAsia="en-GB"/>
        </w:rPr>
      </w:pPr>
    </w:p>
    <w:p w:rsidR="00BC35DC" w:rsidRPr="009F2DAB" w:rsidRDefault="000F4D53" w:rsidP="000F4D53">
      <w:pPr>
        <w:rPr>
          <w:rFonts w:asciiTheme="majorHAnsi" w:hAnsiTheme="majorHAnsi" w:cs="Calibri"/>
          <w:iCs/>
        </w:rPr>
      </w:pPr>
      <w:r w:rsidRPr="009F2DAB">
        <w:rPr>
          <w:rFonts w:asciiTheme="majorHAnsi" w:hAnsiTheme="majorHAnsi"/>
        </w:rPr>
        <w:t>M</w:t>
      </w:r>
      <w:r w:rsidR="00580676" w:rsidRPr="009F2DAB">
        <w:rPr>
          <w:rFonts w:asciiTheme="majorHAnsi" w:hAnsiTheme="majorHAnsi"/>
        </w:rPr>
        <w:t>e</w:t>
      </w:r>
      <w:r w:rsidR="00F9096B">
        <w:rPr>
          <w:rFonts w:asciiTheme="majorHAnsi" w:hAnsiTheme="majorHAnsi"/>
        </w:rPr>
        <w:t>eting finished at 7.45</w:t>
      </w:r>
      <w:r w:rsidR="00FD7176" w:rsidRPr="009F2DAB">
        <w:rPr>
          <w:rFonts w:asciiTheme="majorHAnsi" w:hAnsiTheme="majorHAnsi"/>
        </w:rPr>
        <w:t>p</w:t>
      </w:r>
      <w:r w:rsidR="004C6C05" w:rsidRPr="009F2DAB">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4250A2" w:rsidTr="00B464AB">
        <w:trPr>
          <w:trHeight w:val="260"/>
        </w:trPr>
        <w:tc>
          <w:tcPr>
            <w:tcW w:w="13807" w:type="dxa"/>
            <w:shd w:val="clear" w:color="auto" w:fill="auto"/>
            <w:noWrap/>
            <w:vAlign w:val="bottom"/>
            <w:hideMark/>
          </w:tcPr>
          <w:p w:rsidR="006B4AE6" w:rsidRPr="004250A2" w:rsidRDefault="006B4AE6" w:rsidP="00FF2AC7">
            <w:pPr>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6B4AE6" w:rsidRPr="004250A2" w:rsidTr="00B464AB">
        <w:trPr>
          <w:trHeight w:val="260"/>
        </w:trPr>
        <w:tc>
          <w:tcPr>
            <w:tcW w:w="13807" w:type="dxa"/>
            <w:shd w:val="clear" w:color="auto" w:fill="auto"/>
            <w:noWrap/>
            <w:vAlign w:val="bottom"/>
            <w:hideMark/>
          </w:tcPr>
          <w:p w:rsidR="006B4AE6" w:rsidRPr="004250A2" w:rsidRDefault="006B4AE6" w:rsidP="000461B3">
            <w:pPr>
              <w:spacing w:after="0" w:line="240" w:lineRule="auto"/>
              <w:ind w:right="-4536"/>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781EFB" w:rsidRPr="004250A2" w:rsidTr="00B464AB">
        <w:trPr>
          <w:trHeight w:val="260"/>
        </w:trPr>
        <w:tc>
          <w:tcPr>
            <w:tcW w:w="13807" w:type="dxa"/>
            <w:shd w:val="clear" w:color="auto" w:fill="auto"/>
            <w:noWrap/>
            <w:vAlign w:val="bottom"/>
            <w:hideMark/>
          </w:tcPr>
          <w:p w:rsidR="00781EFB" w:rsidRPr="004250A2" w:rsidRDefault="00781EFB" w:rsidP="00781EFB">
            <w:pPr>
              <w:spacing w:after="0" w:line="240" w:lineRule="auto"/>
              <w:rPr>
                <w:rFonts w:asciiTheme="majorHAnsi" w:eastAsia="Times New Roman" w:hAnsiTheme="majorHAnsi" w:cs="Arial"/>
                <w:lang w:eastAsia="en-GB"/>
              </w:rPr>
            </w:pPr>
          </w:p>
        </w:tc>
        <w:tc>
          <w:tcPr>
            <w:tcW w:w="1531" w:type="dxa"/>
            <w:shd w:val="clear" w:color="auto" w:fill="auto"/>
            <w:noWrap/>
            <w:vAlign w:val="bottom"/>
            <w:hideMark/>
          </w:tcPr>
          <w:p w:rsidR="00781EFB" w:rsidRPr="004250A2" w:rsidRDefault="00781EFB" w:rsidP="00781EFB">
            <w:pPr>
              <w:spacing w:after="0" w:line="240" w:lineRule="auto"/>
              <w:jc w:val="right"/>
              <w:rPr>
                <w:rFonts w:asciiTheme="majorHAnsi" w:eastAsia="Times New Roman" w:hAnsiTheme="majorHAnsi" w:cs="Arial"/>
                <w:lang w:eastAsia="en-GB"/>
              </w:rPr>
            </w:pPr>
          </w:p>
        </w:tc>
      </w:tr>
    </w:tbl>
    <w:p w:rsidR="006B4AE6" w:rsidRPr="004250A2" w:rsidRDefault="005064B8" w:rsidP="0008216F">
      <w:pPr>
        <w:spacing w:after="0"/>
        <w:rPr>
          <w:rFonts w:asciiTheme="majorHAnsi" w:hAnsiTheme="majorHAnsi"/>
          <w:b/>
        </w:rPr>
      </w:pPr>
      <w:r w:rsidRPr="004250A2">
        <w:rPr>
          <w:rFonts w:asciiTheme="majorHAnsi" w:hAnsiTheme="majorHAnsi"/>
          <w:b/>
        </w:rPr>
        <w:t xml:space="preserve">  </w:t>
      </w:r>
      <w:r w:rsidR="00781EFB" w:rsidRPr="004250A2">
        <w:rPr>
          <w:rFonts w:asciiTheme="majorHAnsi" w:hAnsiTheme="majorHAnsi"/>
          <w:b/>
        </w:rPr>
        <w:tab/>
      </w:r>
    </w:p>
    <w:p w:rsidR="00684F89" w:rsidRPr="004250A2"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w:t>
            </w: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3C" w:rsidRDefault="0097113C" w:rsidP="00304CC9">
      <w:pPr>
        <w:spacing w:after="0" w:line="240" w:lineRule="auto"/>
      </w:pPr>
      <w:r>
        <w:separator/>
      </w:r>
    </w:p>
  </w:endnote>
  <w:endnote w:type="continuationSeparator" w:id="0">
    <w:p w:rsidR="0097113C" w:rsidRDefault="0097113C"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Content>
      <w:p w:rsidR="00291437" w:rsidRDefault="00291437">
        <w:pPr>
          <w:pStyle w:val="Footer"/>
          <w:jc w:val="center"/>
        </w:pPr>
        <w:r>
          <w:fldChar w:fldCharType="begin"/>
        </w:r>
        <w:r>
          <w:instrText xml:space="preserve"> PAGE   \* MERGEFORMAT </w:instrText>
        </w:r>
        <w:r>
          <w:fldChar w:fldCharType="separate"/>
        </w:r>
        <w:r w:rsidR="00855EF5">
          <w:rPr>
            <w:noProof/>
          </w:rPr>
          <w:t>1</w:t>
        </w:r>
        <w:r>
          <w:rPr>
            <w:noProof/>
          </w:rPr>
          <w:fldChar w:fldCharType="end"/>
        </w:r>
      </w:p>
    </w:sdtContent>
  </w:sdt>
  <w:p w:rsidR="00291437" w:rsidRDefault="0029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3C" w:rsidRDefault="0097113C" w:rsidP="00304CC9">
      <w:pPr>
        <w:spacing w:after="0" w:line="240" w:lineRule="auto"/>
      </w:pPr>
      <w:r>
        <w:separator/>
      </w:r>
    </w:p>
  </w:footnote>
  <w:footnote w:type="continuationSeparator" w:id="0">
    <w:p w:rsidR="0097113C" w:rsidRDefault="0097113C"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1C14"/>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4899"/>
    <w:rsid w:val="000B5ACD"/>
    <w:rsid w:val="000B69CA"/>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D53"/>
    <w:rsid w:val="000F4EC0"/>
    <w:rsid w:val="000F5CCE"/>
    <w:rsid w:val="000F5E82"/>
    <w:rsid w:val="000F66F6"/>
    <w:rsid w:val="000F69C6"/>
    <w:rsid w:val="001004CB"/>
    <w:rsid w:val="00100E52"/>
    <w:rsid w:val="001021FB"/>
    <w:rsid w:val="001051EB"/>
    <w:rsid w:val="001055EF"/>
    <w:rsid w:val="001068AB"/>
    <w:rsid w:val="00110032"/>
    <w:rsid w:val="00112C7C"/>
    <w:rsid w:val="00112ECF"/>
    <w:rsid w:val="00113174"/>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7DE"/>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0DB"/>
    <w:rsid w:val="00177435"/>
    <w:rsid w:val="00177BEE"/>
    <w:rsid w:val="00180491"/>
    <w:rsid w:val="001813CD"/>
    <w:rsid w:val="00182484"/>
    <w:rsid w:val="00183E32"/>
    <w:rsid w:val="001865E5"/>
    <w:rsid w:val="0018729F"/>
    <w:rsid w:val="0019060A"/>
    <w:rsid w:val="00190677"/>
    <w:rsid w:val="00190E83"/>
    <w:rsid w:val="00191A28"/>
    <w:rsid w:val="00192D92"/>
    <w:rsid w:val="0019317E"/>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422"/>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1796A"/>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80E"/>
    <w:rsid w:val="00256B6D"/>
    <w:rsid w:val="00257B68"/>
    <w:rsid w:val="00260512"/>
    <w:rsid w:val="00260558"/>
    <w:rsid w:val="002609D2"/>
    <w:rsid w:val="00261401"/>
    <w:rsid w:val="002619A2"/>
    <w:rsid w:val="00263B0F"/>
    <w:rsid w:val="00263E36"/>
    <w:rsid w:val="00264C3B"/>
    <w:rsid w:val="00264C82"/>
    <w:rsid w:val="00264FB8"/>
    <w:rsid w:val="002650F2"/>
    <w:rsid w:val="002651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1437"/>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54EC"/>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A38"/>
    <w:rsid w:val="00334B05"/>
    <w:rsid w:val="003405DD"/>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1F3E"/>
    <w:rsid w:val="00372320"/>
    <w:rsid w:val="003724C1"/>
    <w:rsid w:val="00373D23"/>
    <w:rsid w:val="00374472"/>
    <w:rsid w:val="003747CA"/>
    <w:rsid w:val="00374D72"/>
    <w:rsid w:val="00381AEE"/>
    <w:rsid w:val="00381E22"/>
    <w:rsid w:val="00382F0D"/>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B79"/>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1F9"/>
    <w:rsid w:val="003F02A4"/>
    <w:rsid w:val="003F0C6A"/>
    <w:rsid w:val="003F0F7B"/>
    <w:rsid w:val="003F1250"/>
    <w:rsid w:val="003F2A86"/>
    <w:rsid w:val="003F336A"/>
    <w:rsid w:val="003F3F0F"/>
    <w:rsid w:val="003F4352"/>
    <w:rsid w:val="003F554F"/>
    <w:rsid w:val="003F612B"/>
    <w:rsid w:val="003F62B9"/>
    <w:rsid w:val="003F6366"/>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587B"/>
    <w:rsid w:val="00406171"/>
    <w:rsid w:val="00406393"/>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0A2"/>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035"/>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2D5E"/>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1E"/>
    <w:rsid w:val="004F33DF"/>
    <w:rsid w:val="004F4157"/>
    <w:rsid w:val="004F4978"/>
    <w:rsid w:val="004F4AD1"/>
    <w:rsid w:val="004F51A4"/>
    <w:rsid w:val="004F54F6"/>
    <w:rsid w:val="004F59AA"/>
    <w:rsid w:val="004F5EBB"/>
    <w:rsid w:val="004F661F"/>
    <w:rsid w:val="004F6734"/>
    <w:rsid w:val="004F7B41"/>
    <w:rsid w:val="004F7D4D"/>
    <w:rsid w:val="0050092F"/>
    <w:rsid w:val="00501BBF"/>
    <w:rsid w:val="00502C86"/>
    <w:rsid w:val="005039D7"/>
    <w:rsid w:val="00504175"/>
    <w:rsid w:val="00504DEB"/>
    <w:rsid w:val="00505A78"/>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6CC"/>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2AC"/>
    <w:rsid w:val="00550D35"/>
    <w:rsid w:val="0055181E"/>
    <w:rsid w:val="0055329B"/>
    <w:rsid w:val="00553FBC"/>
    <w:rsid w:val="00555011"/>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67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343"/>
    <w:rsid w:val="005D184B"/>
    <w:rsid w:val="005D2004"/>
    <w:rsid w:val="005D2E5E"/>
    <w:rsid w:val="005D37FB"/>
    <w:rsid w:val="005D3A2A"/>
    <w:rsid w:val="005D5565"/>
    <w:rsid w:val="005D69A8"/>
    <w:rsid w:val="005D74AB"/>
    <w:rsid w:val="005D7DBB"/>
    <w:rsid w:val="005E121E"/>
    <w:rsid w:val="005E34B1"/>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15A92"/>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08"/>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1C48"/>
    <w:rsid w:val="006623E1"/>
    <w:rsid w:val="00662EDE"/>
    <w:rsid w:val="006659E3"/>
    <w:rsid w:val="00667194"/>
    <w:rsid w:val="00667F72"/>
    <w:rsid w:val="006700AA"/>
    <w:rsid w:val="00670F8E"/>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01BB"/>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833"/>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1E8E"/>
    <w:rsid w:val="00712815"/>
    <w:rsid w:val="00712A85"/>
    <w:rsid w:val="00713D75"/>
    <w:rsid w:val="00714562"/>
    <w:rsid w:val="00715088"/>
    <w:rsid w:val="007150D1"/>
    <w:rsid w:val="00717DBD"/>
    <w:rsid w:val="0072175F"/>
    <w:rsid w:val="00721784"/>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1DA3"/>
    <w:rsid w:val="007A28D6"/>
    <w:rsid w:val="007A3ACA"/>
    <w:rsid w:val="007A42E0"/>
    <w:rsid w:val="007A47EC"/>
    <w:rsid w:val="007A58A6"/>
    <w:rsid w:val="007A5C2B"/>
    <w:rsid w:val="007A67FB"/>
    <w:rsid w:val="007A69C9"/>
    <w:rsid w:val="007A6C5A"/>
    <w:rsid w:val="007B04B9"/>
    <w:rsid w:val="007B1082"/>
    <w:rsid w:val="007B1C21"/>
    <w:rsid w:val="007B2796"/>
    <w:rsid w:val="007B35C7"/>
    <w:rsid w:val="007B3E33"/>
    <w:rsid w:val="007B42FC"/>
    <w:rsid w:val="007B45B3"/>
    <w:rsid w:val="007B45D5"/>
    <w:rsid w:val="007B48BB"/>
    <w:rsid w:val="007B6DE4"/>
    <w:rsid w:val="007B6E9D"/>
    <w:rsid w:val="007B7ED2"/>
    <w:rsid w:val="007C0E54"/>
    <w:rsid w:val="007C22BC"/>
    <w:rsid w:val="007C2C7A"/>
    <w:rsid w:val="007C4A5A"/>
    <w:rsid w:val="007C4D77"/>
    <w:rsid w:val="007C4E47"/>
    <w:rsid w:val="007C59F0"/>
    <w:rsid w:val="007C60A8"/>
    <w:rsid w:val="007C68BF"/>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D7F09"/>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3EEF"/>
    <w:rsid w:val="008046DE"/>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24B"/>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5EF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01A6"/>
    <w:rsid w:val="00890CE3"/>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28"/>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5EC"/>
    <w:rsid w:val="00906A87"/>
    <w:rsid w:val="0090736C"/>
    <w:rsid w:val="00910A01"/>
    <w:rsid w:val="00911101"/>
    <w:rsid w:val="009121CD"/>
    <w:rsid w:val="0091237F"/>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626C"/>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13C"/>
    <w:rsid w:val="00971C15"/>
    <w:rsid w:val="0097211F"/>
    <w:rsid w:val="0097285B"/>
    <w:rsid w:val="00972D57"/>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41E"/>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16"/>
    <w:rsid w:val="009A7870"/>
    <w:rsid w:val="009B118F"/>
    <w:rsid w:val="009B1CB2"/>
    <w:rsid w:val="009B41B1"/>
    <w:rsid w:val="009B6BC4"/>
    <w:rsid w:val="009B6C91"/>
    <w:rsid w:val="009B7025"/>
    <w:rsid w:val="009C0213"/>
    <w:rsid w:val="009C164A"/>
    <w:rsid w:val="009C2279"/>
    <w:rsid w:val="009C28E0"/>
    <w:rsid w:val="009C2CC6"/>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42A"/>
    <w:rsid w:val="009F1DAB"/>
    <w:rsid w:val="009F2796"/>
    <w:rsid w:val="009F2DAB"/>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86F"/>
    <w:rsid w:val="00A21E5E"/>
    <w:rsid w:val="00A22506"/>
    <w:rsid w:val="00A22B5D"/>
    <w:rsid w:val="00A22CC2"/>
    <w:rsid w:val="00A23C48"/>
    <w:rsid w:val="00A23C6C"/>
    <w:rsid w:val="00A23C73"/>
    <w:rsid w:val="00A2471F"/>
    <w:rsid w:val="00A2493A"/>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D663F"/>
    <w:rsid w:val="00AE0A19"/>
    <w:rsid w:val="00AE0D65"/>
    <w:rsid w:val="00AE12D2"/>
    <w:rsid w:val="00AE225C"/>
    <w:rsid w:val="00AE2391"/>
    <w:rsid w:val="00AE3374"/>
    <w:rsid w:val="00AE394D"/>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42F"/>
    <w:rsid w:val="00B07615"/>
    <w:rsid w:val="00B0770C"/>
    <w:rsid w:val="00B1006D"/>
    <w:rsid w:val="00B10368"/>
    <w:rsid w:val="00B10A17"/>
    <w:rsid w:val="00B10FDF"/>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9C4"/>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A4C"/>
    <w:rsid w:val="00B50E2E"/>
    <w:rsid w:val="00B51BB7"/>
    <w:rsid w:val="00B5354A"/>
    <w:rsid w:val="00B536E6"/>
    <w:rsid w:val="00B539B8"/>
    <w:rsid w:val="00B54687"/>
    <w:rsid w:val="00B554BE"/>
    <w:rsid w:val="00B56227"/>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5EFC"/>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68E"/>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B67"/>
    <w:rsid w:val="00C52D76"/>
    <w:rsid w:val="00C53740"/>
    <w:rsid w:val="00C552DD"/>
    <w:rsid w:val="00C55461"/>
    <w:rsid w:val="00C55752"/>
    <w:rsid w:val="00C55AEE"/>
    <w:rsid w:val="00C5712C"/>
    <w:rsid w:val="00C5725B"/>
    <w:rsid w:val="00C577B8"/>
    <w:rsid w:val="00C60467"/>
    <w:rsid w:val="00C60789"/>
    <w:rsid w:val="00C60ADB"/>
    <w:rsid w:val="00C612CA"/>
    <w:rsid w:val="00C63A46"/>
    <w:rsid w:val="00C64214"/>
    <w:rsid w:val="00C6471A"/>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3123"/>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0E7"/>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326"/>
    <w:rsid w:val="00D364BF"/>
    <w:rsid w:val="00D3732F"/>
    <w:rsid w:val="00D37696"/>
    <w:rsid w:val="00D404DA"/>
    <w:rsid w:val="00D4086A"/>
    <w:rsid w:val="00D41984"/>
    <w:rsid w:val="00D422D3"/>
    <w:rsid w:val="00D4231F"/>
    <w:rsid w:val="00D429D8"/>
    <w:rsid w:val="00D4476D"/>
    <w:rsid w:val="00D45078"/>
    <w:rsid w:val="00D45FD8"/>
    <w:rsid w:val="00D46319"/>
    <w:rsid w:val="00D47363"/>
    <w:rsid w:val="00D47CE2"/>
    <w:rsid w:val="00D50256"/>
    <w:rsid w:val="00D514DC"/>
    <w:rsid w:val="00D528F8"/>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48B0"/>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5F43"/>
    <w:rsid w:val="00DA68B4"/>
    <w:rsid w:val="00DA77F7"/>
    <w:rsid w:val="00DB1F29"/>
    <w:rsid w:val="00DB2E73"/>
    <w:rsid w:val="00DB445E"/>
    <w:rsid w:val="00DB48FB"/>
    <w:rsid w:val="00DB494D"/>
    <w:rsid w:val="00DB559E"/>
    <w:rsid w:val="00DB5A5C"/>
    <w:rsid w:val="00DB6787"/>
    <w:rsid w:val="00DB69D9"/>
    <w:rsid w:val="00DB740B"/>
    <w:rsid w:val="00DC0726"/>
    <w:rsid w:val="00DC0AC0"/>
    <w:rsid w:val="00DC2702"/>
    <w:rsid w:val="00DC3638"/>
    <w:rsid w:val="00DC3A5A"/>
    <w:rsid w:val="00DC4E84"/>
    <w:rsid w:val="00DC58F1"/>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22E"/>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5F7D"/>
    <w:rsid w:val="00E06570"/>
    <w:rsid w:val="00E06DBF"/>
    <w:rsid w:val="00E075EA"/>
    <w:rsid w:val="00E07AA1"/>
    <w:rsid w:val="00E10852"/>
    <w:rsid w:val="00E110CB"/>
    <w:rsid w:val="00E111A8"/>
    <w:rsid w:val="00E11634"/>
    <w:rsid w:val="00E12A95"/>
    <w:rsid w:val="00E1300F"/>
    <w:rsid w:val="00E148C1"/>
    <w:rsid w:val="00E15130"/>
    <w:rsid w:val="00E162B6"/>
    <w:rsid w:val="00E16B76"/>
    <w:rsid w:val="00E16EC1"/>
    <w:rsid w:val="00E176F6"/>
    <w:rsid w:val="00E17C52"/>
    <w:rsid w:val="00E20E85"/>
    <w:rsid w:val="00E2374B"/>
    <w:rsid w:val="00E23D23"/>
    <w:rsid w:val="00E248C2"/>
    <w:rsid w:val="00E24A0F"/>
    <w:rsid w:val="00E25279"/>
    <w:rsid w:val="00E26AC6"/>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5267"/>
    <w:rsid w:val="00E57561"/>
    <w:rsid w:val="00E57A9A"/>
    <w:rsid w:val="00E615E1"/>
    <w:rsid w:val="00E61880"/>
    <w:rsid w:val="00E62751"/>
    <w:rsid w:val="00E62F0B"/>
    <w:rsid w:val="00E632A8"/>
    <w:rsid w:val="00E645D0"/>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2805"/>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1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3AD1"/>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1439"/>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096B"/>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6836604">
      <w:bodyDiv w:val="1"/>
      <w:marLeft w:val="0"/>
      <w:marRight w:val="0"/>
      <w:marTop w:val="0"/>
      <w:marBottom w:val="0"/>
      <w:divBdr>
        <w:top w:val="none" w:sz="0" w:space="0" w:color="auto"/>
        <w:left w:val="none" w:sz="0" w:space="0" w:color="auto"/>
        <w:bottom w:val="none" w:sz="0" w:space="0" w:color="auto"/>
        <w:right w:val="none" w:sz="0" w:space="0" w:color="auto"/>
      </w:divBdr>
      <w:divsChild>
        <w:div w:id="99295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02397">
              <w:marLeft w:val="0"/>
              <w:marRight w:val="0"/>
              <w:marTop w:val="0"/>
              <w:marBottom w:val="0"/>
              <w:divBdr>
                <w:top w:val="none" w:sz="0" w:space="0" w:color="auto"/>
                <w:left w:val="none" w:sz="0" w:space="0" w:color="auto"/>
                <w:bottom w:val="none" w:sz="0" w:space="0" w:color="auto"/>
                <w:right w:val="none" w:sz="0" w:space="0" w:color="auto"/>
              </w:divBdr>
              <w:divsChild>
                <w:div w:id="5750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38211022">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2716266">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54618329">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19509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197624859">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66769864">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06204961">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51124401">
      <w:bodyDiv w:val="1"/>
      <w:marLeft w:val="0"/>
      <w:marRight w:val="0"/>
      <w:marTop w:val="0"/>
      <w:marBottom w:val="0"/>
      <w:divBdr>
        <w:top w:val="none" w:sz="0" w:space="0" w:color="auto"/>
        <w:left w:val="none" w:sz="0" w:space="0" w:color="auto"/>
        <w:bottom w:val="none" w:sz="0" w:space="0" w:color="auto"/>
        <w:right w:val="none" w:sz="0" w:space="0" w:color="auto"/>
      </w:divBdr>
    </w:div>
    <w:div w:id="1485244541">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69148083">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29048885">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123134">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66793143">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14988626">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47220714">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1B67-625E-413C-8736-BA8AAF02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16</cp:revision>
  <cp:lastPrinted>2020-12-08T10:00:00Z</cp:lastPrinted>
  <dcterms:created xsi:type="dcterms:W3CDTF">2024-11-14T14:49:00Z</dcterms:created>
  <dcterms:modified xsi:type="dcterms:W3CDTF">2024-11-14T16:33:00Z</dcterms:modified>
</cp:coreProperties>
</file>