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77A7A">
        <w:rPr>
          <w:rFonts w:asciiTheme="majorHAnsi" w:hAnsiTheme="majorHAnsi"/>
          <w:b/>
        </w:rPr>
        <w:t>Monday</w:t>
      </w:r>
      <w:r w:rsidR="00280015" w:rsidRPr="00221E15">
        <w:rPr>
          <w:rFonts w:asciiTheme="majorHAnsi" w:hAnsiTheme="majorHAnsi"/>
          <w:b/>
        </w:rPr>
        <w:t xml:space="preserve"> </w:t>
      </w:r>
      <w:r w:rsidR="00026609">
        <w:rPr>
          <w:rFonts w:asciiTheme="majorHAnsi" w:hAnsiTheme="majorHAnsi"/>
          <w:b/>
        </w:rPr>
        <w:t>12</w:t>
      </w:r>
      <w:r w:rsidR="001B2842" w:rsidRPr="001B2842">
        <w:rPr>
          <w:rFonts w:asciiTheme="majorHAnsi" w:hAnsiTheme="majorHAnsi"/>
          <w:b/>
          <w:vertAlign w:val="superscript"/>
        </w:rPr>
        <w:t>th</w:t>
      </w:r>
      <w:r w:rsidR="00FF2AC7">
        <w:rPr>
          <w:rFonts w:asciiTheme="majorHAnsi" w:hAnsiTheme="majorHAnsi"/>
          <w:b/>
        </w:rPr>
        <w:t xml:space="preserve"> Dec 2022 a</w:t>
      </w:r>
      <w:r w:rsidR="00DC0AC0">
        <w:rPr>
          <w:rFonts w:asciiTheme="majorHAnsi" w:hAnsiTheme="majorHAnsi"/>
          <w:b/>
        </w:rPr>
        <w:t>t Glemsford Methodist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1B2842">
        <w:rPr>
          <w:rFonts w:asciiTheme="majorHAnsi" w:hAnsiTheme="majorHAnsi"/>
        </w:rPr>
        <w:t>, Brian &amp; Ruth Stephens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026609" w:rsidP="00BE2738">
      <w:pPr>
        <w:spacing w:after="0" w:line="240" w:lineRule="auto"/>
        <w:rPr>
          <w:rFonts w:asciiTheme="majorHAnsi" w:hAnsiTheme="majorHAnsi"/>
        </w:rPr>
      </w:pPr>
      <w:r>
        <w:rPr>
          <w:rFonts w:asciiTheme="majorHAnsi" w:hAnsiTheme="majorHAnsi"/>
        </w:rPr>
        <w:t>2</w:t>
      </w:r>
      <w:r w:rsidR="005B623C">
        <w:rPr>
          <w:rFonts w:asciiTheme="majorHAnsi" w:hAnsiTheme="majorHAnsi"/>
        </w:rPr>
        <w:t xml:space="preserve">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026609" w:rsidP="00E857C4">
      <w:pPr>
        <w:spacing w:after="0"/>
        <w:rPr>
          <w:rFonts w:asciiTheme="majorHAnsi" w:hAnsiTheme="majorHAnsi"/>
          <w:b/>
        </w:rPr>
      </w:pPr>
      <w:r>
        <w:rPr>
          <w:rFonts w:asciiTheme="majorHAnsi" w:hAnsiTheme="majorHAnsi"/>
          <w:b/>
        </w:rPr>
        <w:t>01.12</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B72A28" w:rsidRDefault="00232E9E" w:rsidP="00E857C4">
      <w:pPr>
        <w:spacing w:after="0"/>
        <w:rPr>
          <w:rFonts w:asciiTheme="majorHAnsi" w:hAnsiTheme="majorHAnsi"/>
        </w:rPr>
      </w:pPr>
      <w:r>
        <w:rPr>
          <w:rFonts w:asciiTheme="majorHAnsi" w:hAnsiTheme="majorHAnsi"/>
        </w:rPr>
        <w:t>Cllr Adrian Southgate and Grahame George where thanked for spending their weekend installing new Christmas tree lights on Fair Green and for laying loft insulation at the village hall.</w:t>
      </w:r>
    </w:p>
    <w:p w:rsidR="00426680" w:rsidRPr="00E162B6" w:rsidRDefault="00426680"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026609">
        <w:rPr>
          <w:rFonts w:asciiTheme="majorHAnsi" w:hAnsiTheme="majorHAnsi"/>
          <w:b/>
        </w:rPr>
        <w:t>2.12</w:t>
      </w:r>
      <w:r w:rsidR="007F251D" w:rsidRPr="00221E15">
        <w:rPr>
          <w:rFonts w:asciiTheme="majorHAnsi" w:hAnsiTheme="majorHAnsi"/>
          <w:b/>
        </w:rPr>
        <w:t xml:space="preserve"> Apologies for absence</w:t>
      </w:r>
    </w:p>
    <w:p w:rsidR="00DF6B82" w:rsidRPr="00DF6B82" w:rsidRDefault="00026609" w:rsidP="00E857C4">
      <w:pPr>
        <w:spacing w:after="0"/>
        <w:rPr>
          <w:rFonts w:asciiTheme="majorHAnsi" w:hAnsiTheme="majorHAnsi"/>
        </w:rPr>
      </w:pPr>
      <w:r>
        <w:rPr>
          <w:rFonts w:asciiTheme="majorHAnsi" w:hAnsiTheme="majorHAnsi"/>
        </w:rPr>
        <w:t xml:space="preserve">CCllr Kemp, </w:t>
      </w:r>
      <w:r w:rsidR="001B2842">
        <w:rPr>
          <w:rFonts w:asciiTheme="majorHAnsi" w:hAnsiTheme="majorHAnsi"/>
        </w:rPr>
        <w:t>Cllrs Cain, Sewell and Mills</w:t>
      </w:r>
      <w:r>
        <w:rPr>
          <w:rFonts w:asciiTheme="majorHAnsi" w:hAnsiTheme="majorHAnsi"/>
        </w:rPr>
        <w:t>.  Lesli Tunbridge</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1F72AE">
        <w:rPr>
          <w:rFonts w:asciiTheme="majorHAnsi" w:hAnsiTheme="majorHAnsi"/>
          <w:b/>
        </w:rPr>
        <w:t>12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1B2842" w:rsidRDefault="00D760CC" w:rsidP="001F72AE">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1F72AE" w:rsidP="00E857C4">
      <w:pPr>
        <w:spacing w:after="0"/>
        <w:rPr>
          <w:rFonts w:asciiTheme="majorHAnsi" w:hAnsiTheme="majorHAnsi"/>
          <w:b/>
        </w:rPr>
      </w:pPr>
      <w:r>
        <w:rPr>
          <w:rFonts w:asciiTheme="majorHAnsi" w:hAnsiTheme="majorHAnsi"/>
          <w:b/>
        </w:rPr>
        <w:t>04.12</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14</w:t>
      </w:r>
      <w:r w:rsidRPr="001F72AE">
        <w:rPr>
          <w:rFonts w:asciiTheme="majorHAnsi" w:hAnsiTheme="majorHAnsi"/>
          <w:b/>
          <w:vertAlign w:val="superscript"/>
        </w:rPr>
        <w:t>th</w:t>
      </w:r>
      <w:r>
        <w:rPr>
          <w:rFonts w:asciiTheme="majorHAnsi" w:hAnsiTheme="majorHAnsi"/>
          <w:b/>
        </w:rPr>
        <w:t xml:space="preserve"> November</w:t>
      </w:r>
      <w:r w:rsidR="001B2842">
        <w:rPr>
          <w:rFonts w:asciiTheme="majorHAnsi" w:hAnsiTheme="majorHAnsi"/>
          <w:b/>
        </w:rPr>
        <w:t xml:space="preserve">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1F72AE" w:rsidP="00E857C4">
      <w:pPr>
        <w:spacing w:after="0"/>
        <w:rPr>
          <w:rFonts w:asciiTheme="majorHAnsi" w:hAnsiTheme="majorHAnsi"/>
          <w:b/>
        </w:rPr>
      </w:pPr>
      <w:r>
        <w:rPr>
          <w:rFonts w:asciiTheme="majorHAnsi" w:hAnsiTheme="majorHAnsi"/>
          <w:b/>
        </w:rPr>
        <w:t>05.12</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8569F3" w:rsidP="00E857C4">
      <w:pPr>
        <w:spacing w:after="0"/>
        <w:rPr>
          <w:rFonts w:asciiTheme="majorHAnsi" w:hAnsiTheme="majorHAnsi"/>
        </w:rPr>
      </w:pPr>
      <w:r>
        <w:rPr>
          <w:rFonts w:asciiTheme="majorHAnsi" w:hAnsiTheme="majorHAnsi"/>
        </w:rPr>
        <w:t>None</w:t>
      </w:r>
    </w:p>
    <w:p w:rsidR="008569F3" w:rsidRDefault="008569F3" w:rsidP="00E857C4">
      <w:pPr>
        <w:spacing w:after="0"/>
        <w:rPr>
          <w:rFonts w:asciiTheme="majorHAnsi" w:hAnsiTheme="majorHAnsi"/>
        </w:rPr>
      </w:pPr>
    </w:p>
    <w:p w:rsidR="007F251D" w:rsidRPr="00221E15" w:rsidRDefault="001F72AE" w:rsidP="00E857C4">
      <w:pPr>
        <w:spacing w:after="0"/>
        <w:rPr>
          <w:rFonts w:asciiTheme="majorHAnsi" w:hAnsiTheme="majorHAnsi"/>
          <w:b/>
        </w:rPr>
      </w:pPr>
      <w:r>
        <w:rPr>
          <w:rFonts w:asciiTheme="majorHAnsi" w:hAnsiTheme="majorHAnsi"/>
          <w:b/>
        </w:rPr>
        <w:t>06.12</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1F72AE" w:rsidP="00C74898">
      <w:pPr>
        <w:spacing w:after="0" w:line="240" w:lineRule="auto"/>
        <w:rPr>
          <w:rFonts w:ascii="Cambria" w:hAnsi="Cambria"/>
          <w:b/>
        </w:rPr>
      </w:pPr>
      <w:r>
        <w:rPr>
          <w:rFonts w:ascii="Cambria" w:hAnsi="Cambria"/>
          <w:b/>
        </w:rPr>
        <w:t>07.12</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084A7A" w:rsidRDefault="00E90B15" w:rsidP="00084A7A">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084A7A">
        <w:rPr>
          <w:rFonts w:ascii="Cambria" w:hAnsi="Cambria"/>
          <w:b/>
        </w:rPr>
        <w:t>DC/22/04612&amp;13 – 17 Chequers lane</w:t>
      </w:r>
    </w:p>
    <w:p w:rsidR="00084A7A" w:rsidRDefault="00084A7A" w:rsidP="00084A7A">
      <w:pPr>
        <w:spacing w:after="0" w:line="240" w:lineRule="auto"/>
        <w:ind w:left="2160"/>
        <w:rPr>
          <w:rFonts w:ascii="Cambria" w:hAnsi="Cambria"/>
        </w:rPr>
      </w:pPr>
      <w:r>
        <w:rPr>
          <w:rFonts w:ascii="Cambria" w:hAnsi="Cambria"/>
        </w:rPr>
        <w:t>Application for listed building consent – erection of single storey rear infill extension, including alterations as per design and access statement.</w:t>
      </w:r>
    </w:p>
    <w:p w:rsidR="00084A7A" w:rsidRDefault="00084A7A" w:rsidP="00084A7A">
      <w:pPr>
        <w:spacing w:after="0" w:line="240" w:lineRule="auto"/>
        <w:ind w:left="2160"/>
        <w:rPr>
          <w:rFonts w:ascii="Cambria" w:hAnsi="Cambria"/>
        </w:rPr>
      </w:pPr>
      <w:r w:rsidRPr="00084A7A">
        <w:rPr>
          <w:rFonts w:ascii="Cambria" w:hAnsi="Cambria"/>
          <w:b/>
          <w:i/>
        </w:rPr>
        <w:t>It was resolved</w:t>
      </w:r>
      <w:r>
        <w:rPr>
          <w:rFonts w:ascii="Cambria" w:hAnsi="Cambria"/>
        </w:rPr>
        <w:t xml:space="preserve"> to recommend: no reason to object</w:t>
      </w:r>
    </w:p>
    <w:p w:rsidR="00084A7A" w:rsidRPr="00BA295B" w:rsidRDefault="00084A7A" w:rsidP="00084A7A">
      <w:pPr>
        <w:spacing w:after="0" w:line="240" w:lineRule="auto"/>
        <w:ind w:left="2160"/>
        <w:rPr>
          <w:rFonts w:ascii="Cambria" w:hAnsi="Cambria"/>
          <w:b/>
        </w:rPr>
      </w:pPr>
      <w:r w:rsidRPr="00BA295B">
        <w:rPr>
          <w:rFonts w:ascii="Cambria" w:hAnsi="Cambria"/>
          <w:b/>
        </w:rPr>
        <w:t>DC/22/06016 – 55 Egremont St</w:t>
      </w:r>
    </w:p>
    <w:p w:rsidR="00084A7A" w:rsidRDefault="00084A7A" w:rsidP="00084A7A">
      <w:pPr>
        <w:spacing w:after="0" w:line="240" w:lineRule="auto"/>
        <w:ind w:left="2160"/>
        <w:rPr>
          <w:rFonts w:ascii="Cambria" w:hAnsi="Cambria"/>
        </w:rPr>
      </w:pPr>
      <w:r>
        <w:rPr>
          <w:rFonts w:ascii="Cambria" w:hAnsi="Cambria"/>
        </w:rPr>
        <w:t>Notification of works to trees in a conservation area – shape 1no purple prunus by up to 30%</w:t>
      </w:r>
    </w:p>
    <w:p w:rsidR="00084A7A" w:rsidRPr="00BC7F39" w:rsidRDefault="00084A7A" w:rsidP="00084A7A">
      <w:pPr>
        <w:spacing w:after="0" w:line="240" w:lineRule="auto"/>
        <w:ind w:left="2160"/>
        <w:rPr>
          <w:rFonts w:ascii="Cambria" w:hAnsi="Cambria"/>
        </w:rPr>
      </w:pPr>
      <w:r w:rsidRPr="00084A7A">
        <w:rPr>
          <w:rFonts w:ascii="Cambria" w:hAnsi="Cambria"/>
          <w:b/>
          <w:i/>
        </w:rPr>
        <w:t>It was resolved</w:t>
      </w:r>
      <w:r>
        <w:rPr>
          <w:rFonts w:ascii="Cambria" w:hAnsi="Cambria"/>
        </w:rPr>
        <w:t xml:space="preserve"> to recommend: no reason to object</w:t>
      </w:r>
    </w:p>
    <w:p w:rsidR="00084A7A" w:rsidRDefault="00084A7A" w:rsidP="00084A7A">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085B5C">
        <w:rPr>
          <w:rFonts w:ascii="Cambria" w:hAnsi="Cambria"/>
          <w:b/>
        </w:rPr>
        <w:t>Granted applications:</w:t>
      </w:r>
      <w:r>
        <w:rPr>
          <w:rFonts w:ascii="Cambria" w:hAnsi="Cambria"/>
        </w:rPr>
        <w:br/>
      </w:r>
      <w:r>
        <w:rPr>
          <w:rFonts w:ascii="Cambria" w:hAnsi="Cambria"/>
        </w:rPr>
        <w:tab/>
      </w:r>
      <w:r>
        <w:rPr>
          <w:rFonts w:ascii="Cambria" w:hAnsi="Cambria"/>
        </w:rPr>
        <w:tab/>
      </w:r>
      <w:r>
        <w:rPr>
          <w:rFonts w:ascii="Cambria" w:hAnsi="Cambria"/>
        </w:rPr>
        <w:tab/>
      </w:r>
      <w:r w:rsidRPr="00BC7F39">
        <w:rPr>
          <w:rFonts w:ascii="Cambria" w:hAnsi="Cambria"/>
          <w:b/>
        </w:rPr>
        <w:t>DC/22/05388 – Glemsford Primary Academy, Lion Rd</w:t>
      </w:r>
    </w:p>
    <w:p w:rsidR="00084A7A" w:rsidRPr="00BC7F39" w:rsidRDefault="00084A7A" w:rsidP="00084A7A">
      <w:pPr>
        <w:spacing w:after="0" w:line="240" w:lineRule="auto"/>
        <w:rPr>
          <w:rFonts w:ascii="Cambria" w:hAnsi="Cambria"/>
        </w:rPr>
      </w:pPr>
      <w:r>
        <w:rPr>
          <w:rFonts w:ascii="Cambria" w:hAnsi="Cambria"/>
        </w:rPr>
        <w:tab/>
      </w:r>
      <w:r>
        <w:rPr>
          <w:rFonts w:ascii="Cambria" w:hAnsi="Cambria"/>
        </w:rPr>
        <w:tab/>
      </w:r>
      <w:r>
        <w:rPr>
          <w:rFonts w:ascii="Cambria" w:hAnsi="Cambria"/>
        </w:rPr>
        <w:tab/>
        <w:t>Tree works in a conservation area – reshape canopy of 1no oak (T1)</w:t>
      </w:r>
    </w:p>
    <w:p w:rsidR="008569F3" w:rsidRDefault="008569F3" w:rsidP="00084A7A">
      <w:pPr>
        <w:spacing w:after="0" w:line="240" w:lineRule="auto"/>
        <w:rPr>
          <w:rFonts w:ascii="Cambria" w:hAnsi="Cambria"/>
        </w:rPr>
      </w:pPr>
    </w:p>
    <w:p w:rsidR="002D1D54" w:rsidRDefault="00B71B0D" w:rsidP="00084A7A">
      <w:pPr>
        <w:spacing w:after="0" w:line="240" w:lineRule="auto"/>
        <w:rPr>
          <w:rFonts w:asciiTheme="majorHAnsi" w:hAnsiTheme="majorHAnsi"/>
          <w:b/>
        </w:rPr>
      </w:pPr>
      <w:r>
        <w:rPr>
          <w:rFonts w:asciiTheme="majorHAnsi" w:hAnsiTheme="majorHAnsi"/>
          <w:b/>
        </w:rPr>
        <w:t>0</w:t>
      </w:r>
      <w:r w:rsidR="00084A7A">
        <w:rPr>
          <w:rFonts w:asciiTheme="majorHAnsi" w:hAnsiTheme="majorHAnsi"/>
          <w:b/>
        </w:rPr>
        <w:t>8.12</w:t>
      </w:r>
      <w:r w:rsidR="00781EFB" w:rsidRPr="00221E15">
        <w:rPr>
          <w:rFonts w:asciiTheme="majorHAnsi" w:hAnsiTheme="majorHAnsi"/>
          <w:b/>
        </w:rPr>
        <w:t xml:space="preserve"> Public question time</w:t>
      </w:r>
    </w:p>
    <w:p w:rsidR="00EE67D1" w:rsidRDefault="00B6364F" w:rsidP="00B6364F">
      <w:pPr>
        <w:spacing w:after="0" w:line="240" w:lineRule="auto"/>
        <w:rPr>
          <w:rFonts w:asciiTheme="majorHAnsi" w:hAnsiTheme="majorHAnsi" w:cs="Arial"/>
          <w:color w:val="000000"/>
          <w:lang w:bidi="en-US"/>
        </w:rPr>
      </w:pPr>
      <w:r w:rsidRPr="00B6364F">
        <w:rPr>
          <w:rFonts w:asciiTheme="majorHAnsi" w:hAnsiTheme="majorHAnsi"/>
        </w:rPr>
        <w:t>Mr Pinfold from the Craft Cabin request</w:t>
      </w:r>
      <w:r>
        <w:rPr>
          <w:rFonts w:asciiTheme="majorHAnsi" w:hAnsiTheme="majorHAnsi"/>
        </w:rPr>
        <w:t>ed permission to re-instate his advertising sign on Tye Green.  Permission had initially been granted for 6mths, to cover the summer months.  This was then extended by 2mths at which time</w:t>
      </w:r>
      <w:r w:rsidR="00B82408">
        <w:rPr>
          <w:rFonts w:asciiTheme="majorHAnsi" w:hAnsiTheme="majorHAnsi"/>
        </w:rPr>
        <w:t xml:space="preserve"> objections </w:t>
      </w:r>
      <w:r>
        <w:rPr>
          <w:rFonts w:asciiTheme="majorHAnsi" w:hAnsiTheme="majorHAnsi"/>
        </w:rPr>
        <w:t xml:space="preserve">were received asking for the sign to be </w:t>
      </w:r>
      <w:r>
        <w:rPr>
          <w:rFonts w:asciiTheme="majorHAnsi" w:hAnsiTheme="majorHAnsi"/>
        </w:rPr>
        <w:lastRenderedPageBreak/>
        <w:t>removed.   Mr Pinfold explained that this had caused a down</w:t>
      </w:r>
      <w:r w:rsidR="00A822DD">
        <w:rPr>
          <w:rFonts w:asciiTheme="majorHAnsi" w:hAnsiTheme="majorHAnsi"/>
        </w:rPr>
        <w:t>turn</w:t>
      </w:r>
      <w:r>
        <w:rPr>
          <w:rFonts w:asciiTheme="majorHAnsi" w:hAnsiTheme="majorHAnsi"/>
        </w:rPr>
        <w:t xml:space="preserve"> in his business.  The Parish Council expressed their sympathies with</w:t>
      </w:r>
      <w:r w:rsidR="00A822DD">
        <w:rPr>
          <w:rFonts w:asciiTheme="majorHAnsi" w:hAnsiTheme="majorHAnsi"/>
        </w:rPr>
        <w:t xml:space="preserve"> regards</w:t>
      </w:r>
      <w:r>
        <w:rPr>
          <w:rFonts w:asciiTheme="majorHAnsi" w:hAnsiTheme="majorHAnsi"/>
        </w:rPr>
        <w:t xml:space="preserve"> the situation but explained that Tye Green is in a conservation area which is maintained by the Parish C</w:t>
      </w:r>
      <w:r w:rsidR="00A822DD">
        <w:rPr>
          <w:rFonts w:asciiTheme="majorHAnsi" w:hAnsiTheme="majorHAnsi"/>
        </w:rPr>
        <w:t>ouncil who are committed to keeping the conservation areas and greens clear.</w:t>
      </w:r>
      <w:r w:rsidR="00EE67D1">
        <w:rPr>
          <w:rFonts w:asciiTheme="majorHAnsi" w:hAnsiTheme="majorHAnsi"/>
        </w:rPr>
        <w:t xml:space="preserve">  </w:t>
      </w:r>
      <w:r w:rsidR="008C18D4">
        <w:rPr>
          <w:rFonts w:asciiTheme="majorHAnsi" w:hAnsiTheme="majorHAnsi"/>
        </w:rPr>
        <w:t>The decision</w:t>
      </w:r>
      <w:r w:rsidR="00EE67D1">
        <w:rPr>
          <w:rFonts w:asciiTheme="majorHAnsi" w:hAnsiTheme="majorHAnsi"/>
        </w:rPr>
        <w:t xml:space="preserve"> to remove the </w:t>
      </w:r>
      <w:r w:rsidR="00B82408">
        <w:rPr>
          <w:rFonts w:asciiTheme="majorHAnsi" w:hAnsiTheme="majorHAnsi"/>
        </w:rPr>
        <w:t>sign</w:t>
      </w:r>
      <w:r w:rsidR="00521E67">
        <w:rPr>
          <w:rFonts w:asciiTheme="majorHAnsi" w:hAnsiTheme="majorHAnsi"/>
        </w:rPr>
        <w:t xml:space="preserve"> </w:t>
      </w:r>
      <w:r w:rsidR="008C18D4">
        <w:rPr>
          <w:rFonts w:asciiTheme="majorHAnsi" w:hAnsiTheme="majorHAnsi"/>
        </w:rPr>
        <w:t xml:space="preserve">made at last month’s meeting cannot be retracted as the </w:t>
      </w:r>
      <w:r w:rsidR="00521E67">
        <w:rPr>
          <w:rFonts w:asciiTheme="majorHAnsi" w:hAnsiTheme="majorHAnsi"/>
        </w:rPr>
        <w:t>P</w:t>
      </w:r>
      <w:r w:rsidR="008C18D4">
        <w:rPr>
          <w:rFonts w:asciiTheme="majorHAnsi" w:hAnsiTheme="majorHAnsi"/>
        </w:rPr>
        <w:t xml:space="preserve">arish Council </w:t>
      </w:r>
      <w:r w:rsidR="00521E67">
        <w:rPr>
          <w:rFonts w:asciiTheme="majorHAnsi" w:hAnsiTheme="majorHAnsi"/>
        </w:rPr>
        <w:t>S</w:t>
      </w:r>
      <w:r w:rsidR="008C18D4">
        <w:rPr>
          <w:rFonts w:asciiTheme="majorHAnsi" w:hAnsiTheme="majorHAnsi"/>
        </w:rPr>
        <w:t xml:space="preserve">tanding </w:t>
      </w:r>
      <w:r w:rsidR="00521E67">
        <w:rPr>
          <w:rFonts w:asciiTheme="majorHAnsi" w:hAnsiTheme="majorHAnsi"/>
        </w:rPr>
        <w:t>O</w:t>
      </w:r>
      <w:r w:rsidR="008C18D4">
        <w:rPr>
          <w:rFonts w:asciiTheme="majorHAnsi" w:hAnsiTheme="majorHAnsi"/>
        </w:rPr>
        <w:t xml:space="preserve">rders </w:t>
      </w:r>
      <w:r w:rsidR="00521E67">
        <w:rPr>
          <w:rFonts w:asciiTheme="majorHAnsi" w:hAnsiTheme="majorHAnsi"/>
        </w:rPr>
        <w:t>state</w:t>
      </w:r>
      <w:r w:rsidR="00CD3693">
        <w:rPr>
          <w:rFonts w:asciiTheme="majorHAnsi" w:hAnsiTheme="majorHAnsi"/>
        </w:rPr>
        <w:t xml:space="preserve"> </w:t>
      </w:r>
      <w:r w:rsidR="00521E67" w:rsidRPr="00521E67">
        <w:rPr>
          <w:rFonts w:asciiTheme="majorHAnsi" w:hAnsiTheme="majorHAnsi"/>
          <w:i/>
        </w:rPr>
        <w:t>‘</w:t>
      </w:r>
      <w:r w:rsidR="00521E67" w:rsidRPr="00521E67">
        <w:rPr>
          <w:rFonts w:asciiTheme="majorHAnsi" w:hAnsiTheme="majorHAnsi" w:cs="Arial"/>
          <w:i/>
          <w:color w:val="000000"/>
          <w:lang w:bidi="en-US"/>
        </w:rPr>
        <w:t>A resolution shall not be reversed within six months except either by a special motion, which requires written notice by at least 4 councillors to be given to the Proper Officer in accordance with standing order 9</w:t>
      </w:r>
      <w:r w:rsidR="00521E67">
        <w:rPr>
          <w:rFonts w:asciiTheme="majorHAnsi" w:hAnsiTheme="majorHAnsi" w:cs="Arial"/>
          <w:i/>
          <w:color w:val="000000"/>
          <w:lang w:bidi="en-US"/>
        </w:rPr>
        <w:t>.</w:t>
      </w:r>
      <w:r w:rsidR="00EE67D1">
        <w:rPr>
          <w:rFonts w:asciiTheme="majorHAnsi" w:hAnsiTheme="majorHAnsi"/>
        </w:rPr>
        <w:t xml:space="preserve">  </w:t>
      </w:r>
      <w:r w:rsidR="00521E67">
        <w:rPr>
          <w:rFonts w:asciiTheme="majorHAnsi" w:hAnsiTheme="majorHAnsi" w:cs="Arial"/>
          <w:color w:val="000000"/>
          <w:lang w:bidi="en-US"/>
        </w:rPr>
        <w:t>Many suggestions were put forward to help with advertising, including the possibility of an interchang</w:t>
      </w:r>
      <w:r w:rsidR="00E654BD">
        <w:rPr>
          <w:rFonts w:asciiTheme="majorHAnsi" w:hAnsiTheme="majorHAnsi" w:cs="Arial"/>
          <w:color w:val="000000"/>
          <w:lang w:bidi="en-US"/>
        </w:rPr>
        <w:t>e</w:t>
      </w:r>
      <w:r w:rsidR="00521E67">
        <w:rPr>
          <w:rFonts w:asciiTheme="majorHAnsi" w:hAnsiTheme="majorHAnsi" w:cs="Arial"/>
          <w:color w:val="000000"/>
          <w:lang w:bidi="en-US"/>
        </w:rPr>
        <w:t xml:space="preserve">able type notice board </w:t>
      </w:r>
      <w:r w:rsidR="00E654BD">
        <w:rPr>
          <w:rFonts w:asciiTheme="majorHAnsi" w:hAnsiTheme="majorHAnsi" w:cs="Arial"/>
          <w:color w:val="000000"/>
          <w:lang w:bidi="en-US"/>
        </w:rPr>
        <w:t xml:space="preserve">for businesses </w:t>
      </w:r>
      <w:r w:rsidR="00521E67">
        <w:rPr>
          <w:rFonts w:asciiTheme="majorHAnsi" w:hAnsiTheme="majorHAnsi" w:cs="Arial"/>
          <w:color w:val="000000"/>
          <w:lang w:bidi="en-US"/>
        </w:rPr>
        <w:t>to be placed in the vicinity of the village hall</w:t>
      </w:r>
      <w:r w:rsidR="00E06DBF">
        <w:rPr>
          <w:rFonts w:asciiTheme="majorHAnsi" w:hAnsiTheme="majorHAnsi" w:cs="Arial"/>
          <w:color w:val="000000"/>
          <w:lang w:bidi="en-US"/>
        </w:rPr>
        <w:t xml:space="preserve"> grounds</w:t>
      </w:r>
      <w:r w:rsidR="00521E67">
        <w:rPr>
          <w:rFonts w:asciiTheme="majorHAnsi" w:hAnsiTheme="majorHAnsi" w:cs="Arial"/>
          <w:color w:val="000000"/>
          <w:lang w:bidi="en-US"/>
        </w:rPr>
        <w:t>, the possibility of a sign on the main road into the village, more presence on F</w:t>
      </w:r>
      <w:r w:rsidR="003F336A">
        <w:rPr>
          <w:rFonts w:asciiTheme="majorHAnsi" w:hAnsiTheme="majorHAnsi" w:cs="Arial"/>
          <w:color w:val="000000"/>
          <w:lang w:bidi="en-US"/>
        </w:rPr>
        <w:t xml:space="preserve">acebook, </w:t>
      </w:r>
      <w:r w:rsidR="00B82408">
        <w:rPr>
          <w:rFonts w:asciiTheme="majorHAnsi" w:hAnsiTheme="majorHAnsi" w:cs="Arial"/>
          <w:color w:val="000000"/>
          <w:lang w:bidi="en-US"/>
        </w:rPr>
        <w:t xml:space="preserve">more details on the </w:t>
      </w:r>
      <w:r w:rsidR="00521E67">
        <w:rPr>
          <w:rFonts w:asciiTheme="majorHAnsi" w:hAnsiTheme="majorHAnsi" w:cs="Arial"/>
          <w:color w:val="000000"/>
          <w:lang w:bidi="en-US"/>
        </w:rPr>
        <w:t>website</w:t>
      </w:r>
      <w:r w:rsidR="005B5F7C">
        <w:rPr>
          <w:rFonts w:asciiTheme="majorHAnsi" w:hAnsiTheme="majorHAnsi" w:cs="Arial"/>
          <w:color w:val="000000"/>
          <w:lang w:bidi="en-US"/>
        </w:rPr>
        <w:t xml:space="preserve"> and use of the what3words  app.</w:t>
      </w:r>
    </w:p>
    <w:p w:rsidR="00521E67" w:rsidRPr="00EE67D1" w:rsidRDefault="00B82408" w:rsidP="00B6364F">
      <w:pPr>
        <w:spacing w:after="0" w:line="240" w:lineRule="auto"/>
        <w:rPr>
          <w:rFonts w:asciiTheme="majorHAnsi" w:hAnsiTheme="majorHAnsi"/>
        </w:rPr>
      </w:pPr>
      <w:r>
        <w:rPr>
          <w:rFonts w:asciiTheme="majorHAnsi" w:hAnsiTheme="majorHAnsi" w:cs="Arial"/>
          <w:color w:val="000000"/>
          <w:lang w:bidi="en-US"/>
        </w:rPr>
        <w:t xml:space="preserve">A notice advertising the warm space and ‘hot food for a donation’ on a Thursday </w:t>
      </w:r>
      <w:r w:rsidR="00EE67D1">
        <w:rPr>
          <w:rFonts w:asciiTheme="majorHAnsi" w:hAnsiTheme="majorHAnsi" w:cs="Arial"/>
          <w:color w:val="000000"/>
          <w:lang w:bidi="en-US"/>
        </w:rPr>
        <w:t xml:space="preserve">at the Craft Cabin </w:t>
      </w:r>
      <w:r>
        <w:rPr>
          <w:rFonts w:asciiTheme="majorHAnsi" w:hAnsiTheme="majorHAnsi" w:cs="Arial"/>
          <w:color w:val="000000"/>
          <w:lang w:bidi="en-US"/>
        </w:rPr>
        <w:t>will be placed in the village notice board.</w:t>
      </w:r>
    </w:p>
    <w:p w:rsidR="00B82408" w:rsidRPr="00521E67" w:rsidRDefault="00B82408" w:rsidP="00B6364F">
      <w:pPr>
        <w:spacing w:after="0" w:line="240" w:lineRule="auto"/>
        <w:rPr>
          <w:rFonts w:asciiTheme="majorHAnsi" w:hAnsiTheme="majorHAnsi"/>
        </w:rPr>
      </w:pPr>
    </w:p>
    <w:p w:rsidR="00DC6A1B" w:rsidRPr="00221E15" w:rsidRDefault="007466EF" w:rsidP="00AA7950">
      <w:pPr>
        <w:spacing w:after="0"/>
        <w:rPr>
          <w:rFonts w:asciiTheme="majorHAnsi" w:hAnsiTheme="majorHAnsi"/>
          <w:b/>
        </w:rPr>
      </w:pPr>
      <w:r>
        <w:rPr>
          <w:rFonts w:asciiTheme="majorHAnsi" w:hAnsiTheme="majorHAnsi"/>
          <w:b/>
        </w:rPr>
        <w:t>09.12</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7466EF">
        <w:rPr>
          <w:rFonts w:asciiTheme="majorHAnsi" w:hAnsiTheme="majorHAnsi"/>
        </w:rPr>
        <w:t>December</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6066" w:type="dxa"/>
        <w:tblInd w:w="93" w:type="dxa"/>
        <w:tblLook w:val="04A0" w:firstRow="1" w:lastRow="0" w:firstColumn="1" w:lastColumn="0" w:noHBand="0" w:noVBand="1"/>
      </w:tblPr>
      <w:tblGrid>
        <w:gridCol w:w="4626"/>
        <w:gridCol w:w="1440"/>
      </w:tblGrid>
      <w:tr w:rsidR="0001323F" w:rsidRPr="0001323F" w:rsidTr="00880F75">
        <w:trPr>
          <w:trHeight w:val="255"/>
        </w:trPr>
        <w:tc>
          <w:tcPr>
            <w:tcW w:w="4626" w:type="dxa"/>
            <w:shd w:val="clear" w:color="auto" w:fill="auto"/>
            <w:noWrap/>
            <w:vAlign w:val="bottom"/>
          </w:tcPr>
          <w:tbl>
            <w:tblPr>
              <w:tblW w:w="4400" w:type="dxa"/>
              <w:tblLook w:val="04A0" w:firstRow="1" w:lastRow="0" w:firstColumn="1" w:lastColumn="0" w:noHBand="0" w:noVBand="1"/>
            </w:tblPr>
            <w:tblGrid>
              <w:gridCol w:w="2960"/>
              <w:gridCol w:w="1440"/>
            </w:tblGrid>
            <w:tr w:rsidR="00880F75" w:rsidRPr="00880F75" w:rsidTr="00880F75">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rPr>
                      <w:rFonts w:ascii="Cambria" w:eastAsia="Times New Roman" w:hAnsi="Cambria" w:cs="Arial"/>
                      <w:sz w:val="20"/>
                      <w:szCs w:val="20"/>
                      <w:lang w:eastAsia="en-GB"/>
                    </w:rPr>
                  </w:pPr>
                  <w:r w:rsidRPr="00880F75">
                    <w:rPr>
                      <w:rFonts w:ascii="Cambria" w:eastAsia="Times New Roman" w:hAnsi="Cambria" w:cs="Arial"/>
                      <w:sz w:val="20"/>
                      <w:szCs w:val="20"/>
                      <w:lang w:eastAsia="en-GB"/>
                    </w:rPr>
                    <w:t>Hevy-build supplies (pd by DG)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jc w:val="right"/>
                    <w:rPr>
                      <w:rFonts w:ascii="Cambria" w:eastAsia="Times New Roman" w:hAnsi="Cambria" w:cs="Arial"/>
                      <w:sz w:val="20"/>
                      <w:szCs w:val="20"/>
                      <w:lang w:eastAsia="en-GB"/>
                    </w:rPr>
                  </w:pPr>
                  <w:r w:rsidRPr="00880F75">
                    <w:rPr>
                      <w:rFonts w:ascii="Cambria" w:eastAsia="Times New Roman" w:hAnsi="Cambria" w:cs="Arial"/>
                      <w:sz w:val="20"/>
                      <w:szCs w:val="20"/>
                      <w:lang w:eastAsia="en-GB"/>
                    </w:rPr>
                    <w:t>809.9</w:t>
                  </w:r>
                </w:p>
              </w:tc>
            </w:tr>
            <w:tr w:rsidR="00880F75" w:rsidRPr="00880F75" w:rsidTr="00880F75">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rPr>
                      <w:rFonts w:ascii="Cambria" w:eastAsia="Times New Roman" w:hAnsi="Cambria" w:cs="Arial"/>
                      <w:sz w:val="20"/>
                      <w:szCs w:val="20"/>
                      <w:lang w:eastAsia="en-GB"/>
                    </w:rPr>
                  </w:pPr>
                  <w:r w:rsidRPr="00880F75">
                    <w:rPr>
                      <w:rFonts w:ascii="Cambria" w:eastAsia="Times New Roman" w:hAnsi="Cambria" w:cs="Arial"/>
                      <w:sz w:val="20"/>
                      <w:szCs w:val="20"/>
                      <w:lang w:eastAsia="en-GB"/>
                    </w:rPr>
                    <w:t>D George exps</w:t>
                  </w:r>
                </w:p>
              </w:tc>
              <w:tc>
                <w:tcPr>
                  <w:tcW w:w="1440" w:type="dxa"/>
                  <w:tcBorders>
                    <w:top w:val="nil"/>
                    <w:left w:val="nil"/>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jc w:val="right"/>
                    <w:rPr>
                      <w:rFonts w:ascii="Cambria" w:eastAsia="Times New Roman" w:hAnsi="Cambria" w:cs="Arial"/>
                      <w:sz w:val="20"/>
                      <w:szCs w:val="20"/>
                      <w:lang w:eastAsia="en-GB"/>
                    </w:rPr>
                  </w:pPr>
                  <w:r w:rsidRPr="00880F75">
                    <w:rPr>
                      <w:rFonts w:ascii="Cambria" w:eastAsia="Times New Roman" w:hAnsi="Cambria" w:cs="Arial"/>
                      <w:sz w:val="20"/>
                      <w:szCs w:val="20"/>
                      <w:lang w:eastAsia="en-GB"/>
                    </w:rPr>
                    <w:t>18.05</w:t>
                  </w:r>
                </w:p>
              </w:tc>
            </w:tr>
            <w:tr w:rsidR="00880F75" w:rsidRPr="00880F75" w:rsidTr="00880F75">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rPr>
                      <w:rFonts w:ascii="Cambria" w:eastAsia="Times New Roman" w:hAnsi="Cambria" w:cs="Arial"/>
                      <w:sz w:val="20"/>
                      <w:szCs w:val="20"/>
                      <w:lang w:eastAsia="en-GB"/>
                    </w:rPr>
                  </w:pPr>
                  <w:r w:rsidRPr="00880F75">
                    <w:rPr>
                      <w:rFonts w:ascii="Cambria" w:eastAsia="Times New Roman" w:hAnsi="Cambria" w:cs="Arial"/>
                      <w:sz w:val="20"/>
                      <w:szCs w:val="20"/>
                      <w:lang w:eastAsia="en-GB"/>
                    </w:rPr>
                    <w:t>D George exps</w:t>
                  </w:r>
                </w:p>
              </w:tc>
              <w:tc>
                <w:tcPr>
                  <w:tcW w:w="1440" w:type="dxa"/>
                  <w:tcBorders>
                    <w:top w:val="nil"/>
                    <w:left w:val="nil"/>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jc w:val="right"/>
                    <w:rPr>
                      <w:rFonts w:ascii="Cambria" w:eastAsia="Times New Roman" w:hAnsi="Cambria" w:cs="Arial"/>
                      <w:sz w:val="20"/>
                      <w:szCs w:val="20"/>
                      <w:lang w:eastAsia="en-GB"/>
                    </w:rPr>
                  </w:pPr>
                  <w:r w:rsidRPr="00880F75">
                    <w:rPr>
                      <w:rFonts w:ascii="Cambria" w:eastAsia="Times New Roman" w:hAnsi="Cambria" w:cs="Arial"/>
                      <w:sz w:val="20"/>
                      <w:szCs w:val="20"/>
                      <w:lang w:eastAsia="en-GB"/>
                    </w:rPr>
                    <w:t>64.31</w:t>
                  </w:r>
                </w:p>
              </w:tc>
            </w:tr>
            <w:tr w:rsidR="00880F75" w:rsidRPr="00880F75" w:rsidTr="00880F75">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rPr>
                      <w:rFonts w:ascii="Cambria" w:eastAsia="Times New Roman" w:hAnsi="Cambria" w:cs="Arial"/>
                      <w:sz w:val="20"/>
                      <w:szCs w:val="20"/>
                      <w:lang w:eastAsia="en-GB"/>
                    </w:rPr>
                  </w:pPr>
                  <w:r w:rsidRPr="00880F75">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jc w:val="right"/>
                    <w:rPr>
                      <w:rFonts w:ascii="Cambria" w:eastAsia="Times New Roman" w:hAnsi="Cambria" w:cs="Arial"/>
                      <w:sz w:val="20"/>
                      <w:szCs w:val="20"/>
                      <w:lang w:eastAsia="en-GB"/>
                    </w:rPr>
                  </w:pPr>
                  <w:r w:rsidRPr="00880F75">
                    <w:rPr>
                      <w:rFonts w:ascii="Cambria" w:eastAsia="Times New Roman" w:hAnsi="Cambria" w:cs="Arial"/>
                      <w:sz w:val="20"/>
                      <w:szCs w:val="20"/>
                      <w:lang w:eastAsia="en-GB"/>
                    </w:rPr>
                    <w:t>64.39</w:t>
                  </w:r>
                </w:p>
              </w:tc>
            </w:tr>
            <w:tr w:rsidR="00880F75" w:rsidRPr="00880F75" w:rsidTr="00880F75">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rPr>
                      <w:rFonts w:ascii="Cambria" w:eastAsia="Times New Roman" w:hAnsi="Cambria" w:cs="Arial"/>
                      <w:sz w:val="20"/>
                      <w:szCs w:val="20"/>
                      <w:lang w:eastAsia="en-GB"/>
                    </w:rPr>
                  </w:pPr>
                  <w:r w:rsidRPr="00880F75">
                    <w:rPr>
                      <w:rFonts w:ascii="Cambria" w:eastAsia="Times New Roman" w:hAnsi="Cambria" w:cs="Arial"/>
                      <w:sz w:val="20"/>
                      <w:szCs w:val="20"/>
                      <w:lang w:eastAsia="en-GB"/>
                    </w:rPr>
                    <w:t>KLH Architects</w:t>
                  </w:r>
                </w:p>
              </w:tc>
              <w:tc>
                <w:tcPr>
                  <w:tcW w:w="1440" w:type="dxa"/>
                  <w:tcBorders>
                    <w:top w:val="nil"/>
                    <w:left w:val="nil"/>
                    <w:bottom w:val="single" w:sz="4" w:space="0" w:color="auto"/>
                    <w:right w:val="single" w:sz="4" w:space="0" w:color="auto"/>
                  </w:tcBorders>
                  <w:shd w:val="clear" w:color="auto" w:fill="auto"/>
                  <w:noWrap/>
                  <w:vAlign w:val="bottom"/>
                  <w:hideMark/>
                </w:tcPr>
                <w:p w:rsidR="00880F75" w:rsidRPr="00880F75" w:rsidRDefault="00880F75" w:rsidP="00880F75">
                  <w:pPr>
                    <w:spacing w:after="0" w:line="240" w:lineRule="auto"/>
                    <w:jc w:val="right"/>
                    <w:rPr>
                      <w:rFonts w:ascii="Cambria" w:eastAsia="Times New Roman" w:hAnsi="Cambria" w:cs="Arial"/>
                      <w:sz w:val="20"/>
                      <w:szCs w:val="20"/>
                      <w:lang w:eastAsia="en-GB"/>
                    </w:rPr>
                  </w:pPr>
                  <w:r w:rsidRPr="00880F75">
                    <w:rPr>
                      <w:rFonts w:ascii="Cambria" w:eastAsia="Times New Roman" w:hAnsi="Cambria" w:cs="Arial"/>
                      <w:sz w:val="20"/>
                      <w:szCs w:val="20"/>
                      <w:lang w:eastAsia="en-GB"/>
                    </w:rPr>
                    <w:t>1200</w:t>
                  </w:r>
                </w:p>
              </w:tc>
            </w:tr>
          </w:tbl>
          <w:p w:rsidR="0001323F" w:rsidRPr="0001323F" w:rsidRDefault="0001323F" w:rsidP="000132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01323F" w:rsidRPr="0001323F" w:rsidRDefault="0001323F" w:rsidP="0001323F">
            <w:pPr>
              <w:spacing w:after="0" w:line="240" w:lineRule="auto"/>
              <w:jc w:val="right"/>
              <w:rPr>
                <w:rFonts w:ascii="Cambria" w:eastAsia="Times New Roman" w:hAnsi="Cambria" w:cs="Arial"/>
                <w:sz w:val="20"/>
                <w:szCs w:val="20"/>
                <w:lang w:eastAsia="en-GB"/>
              </w:rPr>
            </w:pPr>
          </w:p>
        </w:tc>
      </w:tr>
      <w:tr w:rsidR="0001323F" w:rsidRPr="0001323F" w:rsidTr="00880F75">
        <w:trPr>
          <w:trHeight w:val="255"/>
        </w:trPr>
        <w:tc>
          <w:tcPr>
            <w:tcW w:w="4626" w:type="dxa"/>
            <w:shd w:val="clear" w:color="auto" w:fill="auto"/>
            <w:noWrap/>
            <w:vAlign w:val="bottom"/>
          </w:tcPr>
          <w:p w:rsidR="0001323F" w:rsidRPr="0001323F" w:rsidRDefault="0001323F" w:rsidP="0001323F">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01323F" w:rsidRPr="0001323F" w:rsidRDefault="0001323F" w:rsidP="0001323F">
            <w:pPr>
              <w:spacing w:after="0" w:line="240" w:lineRule="auto"/>
              <w:jc w:val="right"/>
              <w:rPr>
                <w:rFonts w:ascii="Cambria" w:eastAsia="Times New Roman" w:hAnsi="Cambria" w:cs="Arial"/>
                <w:sz w:val="20"/>
                <w:szCs w:val="20"/>
                <w:lang w:eastAsia="en-GB"/>
              </w:rPr>
            </w:pPr>
          </w:p>
        </w:tc>
      </w:tr>
    </w:tbl>
    <w:p w:rsidR="005751AA" w:rsidRDefault="007466EF" w:rsidP="00BF65AB">
      <w:pPr>
        <w:spacing w:after="0" w:line="240" w:lineRule="auto"/>
        <w:rPr>
          <w:rFonts w:asciiTheme="majorHAnsi" w:hAnsiTheme="majorHAnsi"/>
        </w:rPr>
      </w:pPr>
      <w:r>
        <w:rPr>
          <w:rFonts w:asciiTheme="majorHAnsi" w:hAnsiTheme="majorHAnsi"/>
        </w:rPr>
        <w:t>Receipts November</w:t>
      </w:r>
      <w:r w:rsidR="0063144D">
        <w:rPr>
          <w:rFonts w:asciiTheme="majorHAnsi" w:hAnsiTheme="majorHAnsi"/>
        </w:rPr>
        <w:t>:</w:t>
      </w:r>
    </w:p>
    <w:p w:rsidR="00880F75" w:rsidRDefault="00880F75" w:rsidP="00BF65AB">
      <w:pPr>
        <w:spacing w:after="0" w:line="240" w:lineRule="auto"/>
        <w:rPr>
          <w:rFonts w:asciiTheme="majorHAnsi" w:hAnsiTheme="majorHAnsi"/>
        </w:rPr>
      </w:pPr>
      <w:r>
        <w:rPr>
          <w:rFonts w:asciiTheme="majorHAnsi" w:hAnsiTheme="majorHAnsi"/>
        </w:rPr>
        <w:t>Cemetery - £740</w:t>
      </w:r>
    </w:p>
    <w:p w:rsidR="00EC3460" w:rsidRDefault="00EC3460" w:rsidP="00BF65AB">
      <w:pPr>
        <w:spacing w:after="0" w:line="240" w:lineRule="auto"/>
        <w:rPr>
          <w:rFonts w:asciiTheme="majorHAnsi" w:hAnsiTheme="majorHAnsi"/>
        </w:rPr>
      </w:pP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4964B1" w:rsidRPr="009405E0" w:rsidRDefault="00880F75" w:rsidP="00D34A16">
      <w:pPr>
        <w:spacing w:after="0" w:line="240" w:lineRule="auto"/>
        <w:rPr>
          <w:rFonts w:asciiTheme="majorHAnsi" w:hAnsiTheme="majorHAnsi"/>
        </w:rPr>
      </w:pPr>
      <w:r>
        <w:rPr>
          <w:rFonts w:asciiTheme="majorHAnsi" w:hAnsiTheme="majorHAnsi"/>
          <w:b/>
        </w:rPr>
        <w:t>10.12</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B96BAD" w:rsidP="00D34A16">
      <w:pPr>
        <w:spacing w:after="0" w:line="240" w:lineRule="auto"/>
        <w:rPr>
          <w:rFonts w:asciiTheme="majorHAnsi" w:hAnsiTheme="majorHAnsi"/>
        </w:rPr>
      </w:pPr>
      <w:r>
        <w:rPr>
          <w:rFonts w:asciiTheme="majorHAnsi" w:hAnsiTheme="majorHAnsi"/>
        </w:rPr>
        <w:t>No report</w:t>
      </w:r>
    </w:p>
    <w:p w:rsidR="00E03EC7" w:rsidRPr="00E03EC7" w:rsidRDefault="00E03EC7" w:rsidP="00D34A16">
      <w:pPr>
        <w:spacing w:after="0" w:line="240" w:lineRule="auto"/>
        <w:rPr>
          <w:rFonts w:asciiTheme="majorHAnsi" w:hAnsiTheme="majorHAnsi"/>
        </w:rPr>
      </w:pP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332820" w:rsidRDefault="00332820" w:rsidP="00221347">
      <w:pPr>
        <w:spacing w:after="0" w:line="240" w:lineRule="auto"/>
        <w:rPr>
          <w:rFonts w:asciiTheme="majorHAnsi" w:hAnsiTheme="majorHAnsi"/>
        </w:rPr>
      </w:pPr>
      <w:r w:rsidRPr="00332820">
        <w:rPr>
          <w:rFonts w:asciiTheme="majorHAnsi" w:hAnsiTheme="majorHAnsi"/>
          <w:b/>
          <w:i/>
        </w:rPr>
        <w:t>It was resolved</w:t>
      </w:r>
      <w:r>
        <w:rPr>
          <w:rFonts w:asciiTheme="majorHAnsi" w:hAnsiTheme="majorHAnsi"/>
        </w:rPr>
        <w:t xml:space="preserve"> to increase precept from £104,678.00 to £112,978.00 an increase of </w:t>
      </w:r>
    </w:p>
    <w:p w:rsidR="009F6B4F" w:rsidRDefault="00332820" w:rsidP="00221347">
      <w:pPr>
        <w:spacing w:after="0" w:line="240" w:lineRule="auto"/>
        <w:rPr>
          <w:rFonts w:asciiTheme="majorHAnsi" w:hAnsiTheme="majorHAnsi"/>
        </w:rPr>
      </w:pPr>
      <w:proofErr w:type="gramStart"/>
      <w:r>
        <w:rPr>
          <w:rFonts w:asciiTheme="majorHAnsi" w:hAnsiTheme="majorHAnsi"/>
        </w:rPr>
        <w:t>£8</w:t>
      </w:r>
      <w:r w:rsidR="00D83849">
        <w:rPr>
          <w:rFonts w:asciiTheme="majorHAnsi" w:hAnsiTheme="majorHAnsi"/>
        </w:rPr>
        <w:t>,</w:t>
      </w:r>
      <w:r>
        <w:rPr>
          <w:rFonts w:asciiTheme="majorHAnsi" w:hAnsiTheme="majorHAnsi"/>
        </w:rPr>
        <w:t>300.00 - 7.9%.</w:t>
      </w:r>
      <w:proofErr w:type="gramEnd"/>
      <w:r w:rsidR="00F04850">
        <w:rPr>
          <w:rFonts w:asciiTheme="majorHAnsi" w:hAnsiTheme="majorHAnsi"/>
        </w:rPr>
        <w:t xml:space="preserve">  This is mainly due to the increase cost </w:t>
      </w:r>
      <w:bookmarkStart w:id="0" w:name="_GoBack"/>
      <w:bookmarkEnd w:id="0"/>
      <w:r w:rsidR="00F04850">
        <w:rPr>
          <w:rFonts w:asciiTheme="majorHAnsi" w:hAnsiTheme="majorHAnsi"/>
        </w:rPr>
        <w:t>of insurances, electricity for the village hall and salaries.</w:t>
      </w:r>
    </w:p>
    <w:p w:rsidR="00332820" w:rsidRDefault="00332820" w:rsidP="00221347">
      <w:pPr>
        <w:spacing w:after="0" w:line="240" w:lineRule="auto"/>
        <w:rPr>
          <w:rFonts w:asciiTheme="majorHAnsi" w:hAnsiTheme="majorHAnsi"/>
        </w:rPr>
      </w:pPr>
    </w:p>
    <w:p w:rsidR="005751AA" w:rsidRDefault="008D7AD8" w:rsidP="00221347">
      <w:pPr>
        <w:spacing w:after="0" w:line="240" w:lineRule="auto"/>
        <w:rPr>
          <w:rFonts w:asciiTheme="majorHAnsi" w:hAnsiTheme="majorHAnsi"/>
          <w:b/>
        </w:rPr>
      </w:pPr>
      <w:r>
        <w:rPr>
          <w:rFonts w:asciiTheme="majorHAnsi" w:hAnsiTheme="majorHAnsi"/>
          <w:b/>
        </w:rPr>
        <w:t>Village Hall</w:t>
      </w:r>
    </w:p>
    <w:p w:rsidR="00A06144" w:rsidRPr="00A06144" w:rsidRDefault="00A06144" w:rsidP="00221347">
      <w:pPr>
        <w:spacing w:after="0" w:line="240" w:lineRule="auto"/>
        <w:rPr>
          <w:rFonts w:asciiTheme="majorHAnsi" w:hAnsiTheme="majorHAnsi"/>
        </w:rPr>
      </w:pPr>
      <w:r>
        <w:rPr>
          <w:rFonts w:asciiTheme="majorHAnsi" w:hAnsiTheme="majorHAnsi"/>
        </w:rPr>
        <w:t>Works are still on</w:t>
      </w:r>
      <w:r w:rsidR="00FF2AC7">
        <w:rPr>
          <w:rFonts w:asciiTheme="majorHAnsi" w:hAnsiTheme="majorHAnsi"/>
        </w:rPr>
        <w:t xml:space="preserve">-going.  The floor coverings are being laid and the suspended ceiling is being re-instated.  </w:t>
      </w:r>
      <w:r>
        <w:rPr>
          <w:rFonts w:asciiTheme="majorHAnsi" w:hAnsiTheme="majorHAnsi"/>
        </w:rPr>
        <w:t>An update report is expected from the architect.</w:t>
      </w:r>
    </w:p>
    <w:p w:rsidR="009F6B4F" w:rsidRDefault="009F6B4F" w:rsidP="00221347">
      <w:pPr>
        <w:spacing w:after="0" w:line="240" w:lineRule="auto"/>
        <w:rPr>
          <w:rFonts w:asciiTheme="majorHAnsi" w:hAnsiTheme="majorHAnsi"/>
        </w:rPr>
      </w:pPr>
    </w:p>
    <w:p w:rsidR="00F933A6" w:rsidRDefault="00F933A6" w:rsidP="00221347">
      <w:pPr>
        <w:spacing w:after="0" w:line="240" w:lineRule="auto"/>
        <w:rPr>
          <w:rFonts w:asciiTheme="majorHAnsi" w:hAnsiTheme="majorHAnsi"/>
          <w:b/>
        </w:rPr>
      </w:pPr>
      <w:r w:rsidRPr="00F933A6">
        <w:rPr>
          <w:rFonts w:asciiTheme="majorHAnsi" w:hAnsiTheme="majorHAnsi"/>
          <w:b/>
        </w:rPr>
        <w:t>Neighbourhood Plan</w:t>
      </w:r>
    </w:p>
    <w:p w:rsidR="00A2179C" w:rsidRPr="005751AA" w:rsidRDefault="00A06144" w:rsidP="00221347">
      <w:pPr>
        <w:spacing w:after="0" w:line="240" w:lineRule="auto"/>
        <w:rPr>
          <w:rFonts w:asciiTheme="majorHAnsi" w:hAnsiTheme="majorHAnsi"/>
        </w:rPr>
      </w:pPr>
      <w:r>
        <w:rPr>
          <w:rFonts w:asciiTheme="majorHAnsi" w:hAnsiTheme="majorHAnsi"/>
        </w:rPr>
        <w:t xml:space="preserve">The plan is progressing slowly.  Babergh District Council </w:t>
      </w:r>
      <w:r w:rsidR="00653A80">
        <w:rPr>
          <w:rFonts w:asciiTheme="majorHAnsi" w:hAnsiTheme="majorHAnsi"/>
        </w:rPr>
        <w:t>has</w:t>
      </w:r>
      <w:r>
        <w:rPr>
          <w:rFonts w:asciiTheme="majorHAnsi" w:hAnsiTheme="majorHAnsi"/>
        </w:rPr>
        <w:t xml:space="preserve"> requested copies of </w:t>
      </w:r>
      <w:r w:rsidR="00FF2AC7">
        <w:rPr>
          <w:rFonts w:asciiTheme="majorHAnsi" w:hAnsiTheme="majorHAnsi"/>
        </w:rPr>
        <w:t xml:space="preserve">some </w:t>
      </w:r>
      <w:r>
        <w:rPr>
          <w:rFonts w:asciiTheme="majorHAnsi" w:hAnsiTheme="majorHAnsi"/>
        </w:rPr>
        <w:t>reports to be placed</w:t>
      </w:r>
      <w:r w:rsidR="00FF2AC7">
        <w:rPr>
          <w:rFonts w:asciiTheme="majorHAnsi" w:hAnsiTheme="majorHAnsi"/>
        </w:rPr>
        <w:t xml:space="preserve"> on the website. </w:t>
      </w:r>
    </w:p>
    <w:p w:rsidR="00044BC6" w:rsidRDefault="00044BC6"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F72CE2" w:rsidRPr="00275409" w:rsidRDefault="00AF2104" w:rsidP="00275409">
      <w:pPr>
        <w:spacing w:after="0" w:line="240" w:lineRule="auto"/>
        <w:rPr>
          <w:rFonts w:asciiTheme="majorHAnsi" w:hAnsiTheme="majorHAnsi"/>
          <w:b/>
        </w:rPr>
      </w:pPr>
      <w:r>
        <w:rPr>
          <w:rFonts w:asciiTheme="majorHAnsi" w:hAnsiTheme="majorHAnsi"/>
        </w:rPr>
        <w:t>A report will</w:t>
      </w:r>
      <w:r w:rsidR="005751AA">
        <w:rPr>
          <w:rFonts w:asciiTheme="majorHAnsi" w:hAnsiTheme="majorHAnsi"/>
        </w:rPr>
        <w:t xml:space="preserve"> be posted on the website.</w:t>
      </w:r>
    </w:p>
    <w:p w:rsidR="00A51B07" w:rsidRDefault="00A51B07" w:rsidP="00221347">
      <w:pPr>
        <w:spacing w:after="0" w:line="240" w:lineRule="auto"/>
        <w:rPr>
          <w:rFonts w:asciiTheme="majorHAnsi" w:hAnsiTheme="majorHAnsi"/>
          <w:b/>
        </w:rPr>
      </w:pPr>
    </w:p>
    <w:p w:rsidR="00D422D3" w:rsidRDefault="00D422D3" w:rsidP="00221347">
      <w:pPr>
        <w:spacing w:after="0" w:line="240" w:lineRule="auto"/>
        <w:rPr>
          <w:rFonts w:asciiTheme="majorHAnsi" w:hAnsiTheme="majorHAnsi"/>
          <w:b/>
        </w:rPr>
      </w:pPr>
      <w:r w:rsidRPr="00A51B07">
        <w:rPr>
          <w:rFonts w:asciiTheme="majorHAnsi" w:hAnsiTheme="majorHAnsi"/>
          <w:b/>
        </w:rPr>
        <w:t>New village hall playpark</w:t>
      </w:r>
    </w:p>
    <w:p w:rsidR="00A2179C" w:rsidRDefault="00A06144" w:rsidP="00221347">
      <w:pPr>
        <w:spacing w:after="0" w:line="240" w:lineRule="auto"/>
        <w:rPr>
          <w:rFonts w:asciiTheme="majorHAnsi" w:hAnsiTheme="majorHAnsi"/>
        </w:rPr>
      </w:pPr>
      <w:r>
        <w:rPr>
          <w:rFonts w:asciiTheme="majorHAnsi" w:hAnsiTheme="majorHAnsi"/>
        </w:rPr>
        <w:t xml:space="preserve">There was an error on the invoice </w:t>
      </w:r>
      <w:r w:rsidR="00FF2AC7">
        <w:rPr>
          <w:rFonts w:asciiTheme="majorHAnsi" w:hAnsiTheme="majorHAnsi"/>
        </w:rPr>
        <w:t xml:space="preserve">previously </w:t>
      </w:r>
      <w:r w:rsidR="00653A80">
        <w:rPr>
          <w:rFonts w:asciiTheme="majorHAnsi" w:hAnsiTheme="majorHAnsi"/>
        </w:rPr>
        <w:t>provided by the supplier,</w:t>
      </w:r>
      <w:r>
        <w:rPr>
          <w:rFonts w:asciiTheme="majorHAnsi" w:hAnsiTheme="majorHAnsi"/>
        </w:rPr>
        <w:t xml:space="preserve"> an item of equipment was missed</w:t>
      </w:r>
      <w:r w:rsidR="00FF2AC7">
        <w:rPr>
          <w:rFonts w:asciiTheme="majorHAnsi" w:hAnsiTheme="majorHAnsi"/>
        </w:rPr>
        <w:t xml:space="preserve"> off.</w:t>
      </w:r>
      <w:r w:rsidR="00AF2104">
        <w:rPr>
          <w:rFonts w:asciiTheme="majorHAnsi" w:hAnsiTheme="majorHAnsi"/>
        </w:rPr>
        <w:t xml:space="preserve">  </w:t>
      </w:r>
      <w:r w:rsidR="00AF2104" w:rsidRPr="00AF2104">
        <w:rPr>
          <w:rFonts w:asciiTheme="majorHAnsi" w:hAnsiTheme="majorHAnsi"/>
          <w:b/>
          <w:i/>
        </w:rPr>
        <w:t>It was resolved</w:t>
      </w:r>
      <w:r>
        <w:rPr>
          <w:rFonts w:asciiTheme="majorHAnsi" w:hAnsiTheme="majorHAnsi"/>
        </w:rPr>
        <w:t xml:space="preserve"> to pay the revised sum of £21,913.00 </w:t>
      </w:r>
      <w:r w:rsidR="00AF2104">
        <w:rPr>
          <w:rFonts w:asciiTheme="majorHAnsi" w:hAnsiTheme="majorHAnsi"/>
        </w:rPr>
        <w:t>plus VAT.</w:t>
      </w:r>
    </w:p>
    <w:p w:rsidR="00AF2104" w:rsidRPr="00A2179C" w:rsidRDefault="00AF2104" w:rsidP="00221347">
      <w:pPr>
        <w:spacing w:after="0" w:line="240" w:lineRule="auto"/>
        <w:rPr>
          <w:rFonts w:asciiTheme="majorHAnsi" w:hAnsiTheme="majorHAnsi"/>
        </w:rPr>
      </w:pPr>
    </w:p>
    <w:p w:rsidR="00A674BF"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044BC6" w:rsidRDefault="00FF2AC7" w:rsidP="00221347">
      <w:pPr>
        <w:spacing w:after="0" w:line="240" w:lineRule="auto"/>
        <w:rPr>
          <w:rFonts w:asciiTheme="majorHAnsi" w:hAnsiTheme="majorHAnsi"/>
        </w:rPr>
      </w:pPr>
      <w:r>
        <w:rPr>
          <w:rFonts w:asciiTheme="majorHAnsi" w:hAnsiTheme="majorHAnsi"/>
        </w:rPr>
        <w:t xml:space="preserve">It is hoped the new kitchen will be fitted between Christmas and the New Year.  </w:t>
      </w:r>
      <w:r w:rsidR="001F5E6A">
        <w:rPr>
          <w:rFonts w:asciiTheme="majorHAnsi" w:hAnsiTheme="majorHAnsi"/>
        </w:rPr>
        <w:t xml:space="preserve">The order for the units </w:t>
      </w:r>
      <w:r w:rsidR="00653A80">
        <w:rPr>
          <w:rFonts w:asciiTheme="majorHAnsi" w:hAnsiTheme="majorHAnsi"/>
        </w:rPr>
        <w:t xml:space="preserve">is to be placed </w:t>
      </w:r>
      <w:r w:rsidR="001F5E6A">
        <w:rPr>
          <w:rFonts w:asciiTheme="majorHAnsi" w:hAnsiTheme="majorHAnsi"/>
        </w:rPr>
        <w:t xml:space="preserve">before the price goes up by 17%.  </w:t>
      </w:r>
      <w:r>
        <w:rPr>
          <w:rFonts w:asciiTheme="majorHAnsi" w:hAnsiTheme="majorHAnsi"/>
        </w:rPr>
        <w:t>Other items for the kitchen need to be considered.</w:t>
      </w:r>
    </w:p>
    <w:p w:rsidR="00FF2AC7" w:rsidRDefault="00FF2AC7" w:rsidP="00221347">
      <w:pPr>
        <w:spacing w:after="0" w:line="240" w:lineRule="auto"/>
        <w:rPr>
          <w:rFonts w:asciiTheme="majorHAnsi" w:hAnsiTheme="majorHAnsi"/>
        </w:rPr>
      </w:pPr>
    </w:p>
    <w:p w:rsidR="00FF2AC7" w:rsidRPr="00FF2AC7" w:rsidRDefault="00FF2AC7" w:rsidP="00221347">
      <w:pPr>
        <w:spacing w:after="0" w:line="240" w:lineRule="auto"/>
        <w:rPr>
          <w:rFonts w:asciiTheme="majorHAnsi" w:hAnsiTheme="majorHAnsi"/>
          <w:b/>
        </w:rPr>
      </w:pPr>
      <w:r w:rsidRPr="00FF2AC7">
        <w:rPr>
          <w:rFonts w:asciiTheme="majorHAnsi" w:hAnsiTheme="majorHAnsi"/>
          <w:b/>
        </w:rPr>
        <w:t>11.12  Meeting dates – agreement of</w:t>
      </w:r>
    </w:p>
    <w:p w:rsidR="00FF2AC7" w:rsidRDefault="00FF2AC7" w:rsidP="00221347">
      <w:pPr>
        <w:spacing w:after="0" w:line="240" w:lineRule="auto"/>
        <w:rPr>
          <w:rFonts w:asciiTheme="majorHAnsi" w:hAnsiTheme="majorHAnsi"/>
        </w:rPr>
      </w:pPr>
      <w:r w:rsidRPr="00FF2AC7">
        <w:rPr>
          <w:rFonts w:asciiTheme="majorHAnsi" w:hAnsiTheme="majorHAnsi"/>
          <w:b/>
          <w:i/>
        </w:rPr>
        <w:t>It was resolved</w:t>
      </w:r>
      <w:r>
        <w:rPr>
          <w:rFonts w:asciiTheme="majorHAnsi" w:hAnsiTheme="majorHAnsi"/>
        </w:rPr>
        <w:t xml:space="preserve"> to agree the meeting dates for 2023-24</w:t>
      </w:r>
    </w:p>
    <w:p w:rsidR="00FF2AC7" w:rsidRDefault="00FF2AC7" w:rsidP="00221347">
      <w:pPr>
        <w:spacing w:after="0" w:line="240" w:lineRule="auto"/>
        <w:rPr>
          <w:rFonts w:asciiTheme="majorHAnsi" w:hAnsiTheme="majorHAnsi"/>
        </w:rPr>
      </w:pPr>
    </w:p>
    <w:p w:rsidR="00FF2AC7" w:rsidRPr="00FF2AC7" w:rsidRDefault="00FF2AC7" w:rsidP="00221347">
      <w:pPr>
        <w:spacing w:after="0" w:line="240" w:lineRule="auto"/>
        <w:rPr>
          <w:rFonts w:asciiTheme="majorHAnsi" w:hAnsiTheme="majorHAnsi"/>
          <w:b/>
        </w:rPr>
      </w:pPr>
      <w:r w:rsidRPr="00FF2AC7">
        <w:rPr>
          <w:rFonts w:asciiTheme="majorHAnsi" w:hAnsiTheme="majorHAnsi"/>
          <w:b/>
        </w:rPr>
        <w:t>12.12  Standing Orders - to review and adopt</w:t>
      </w:r>
    </w:p>
    <w:p w:rsidR="00FF2AC7" w:rsidRDefault="00FF2AC7" w:rsidP="00221347">
      <w:pPr>
        <w:spacing w:after="0" w:line="240" w:lineRule="auto"/>
        <w:rPr>
          <w:rFonts w:asciiTheme="majorHAnsi" w:hAnsiTheme="majorHAnsi"/>
        </w:rPr>
      </w:pPr>
      <w:r w:rsidRPr="00FF2AC7">
        <w:rPr>
          <w:rFonts w:asciiTheme="majorHAnsi" w:hAnsiTheme="majorHAnsi"/>
          <w:b/>
        </w:rPr>
        <w:t>It was resolved</w:t>
      </w:r>
      <w:r>
        <w:rPr>
          <w:rFonts w:asciiTheme="majorHAnsi" w:hAnsiTheme="majorHAnsi"/>
        </w:rPr>
        <w:t xml:space="preserve"> to adopt the standing orders</w:t>
      </w:r>
    </w:p>
    <w:p w:rsidR="00FF2AC7" w:rsidRDefault="00FF2AC7" w:rsidP="00221347">
      <w:pPr>
        <w:spacing w:after="0" w:line="240" w:lineRule="auto"/>
        <w:rPr>
          <w:rFonts w:asciiTheme="majorHAnsi" w:hAnsiTheme="majorHAnsi"/>
        </w:rPr>
      </w:pPr>
    </w:p>
    <w:p w:rsidR="00FF2AC7" w:rsidRPr="00F03F1F" w:rsidRDefault="00FF2AC7" w:rsidP="00221347">
      <w:pPr>
        <w:spacing w:after="0" w:line="240" w:lineRule="auto"/>
        <w:rPr>
          <w:rFonts w:asciiTheme="majorHAnsi" w:hAnsiTheme="majorHAnsi"/>
          <w:b/>
        </w:rPr>
      </w:pPr>
      <w:r w:rsidRPr="00F03F1F">
        <w:rPr>
          <w:rFonts w:asciiTheme="majorHAnsi" w:hAnsiTheme="majorHAnsi"/>
          <w:b/>
        </w:rPr>
        <w:t>13.12  Grass cutting tender – to review</w:t>
      </w:r>
    </w:p>
    <w:p w:rsidR="00F03F1F" w:rsidRDefault="00FF2AC7" w:rsidP="00221347">
      <w:pPr>
        <w:spacing w:after="0" w:line="240" w:lineRule="auto"/>
        <w:rPr>
          <w:rFonts w:asciiTheme="majorHAnsi" w:hAnsiTheme="majorHAnsi"/>
        </w:rPr>
      </w:pPr>
      <w:r>
        <w:rPr>
          <w:rFonts w:asciiTheme="majorHAnsi" w:hAnsiTheme="majorHAnsi"/>
        </w:rPr>
        <w:t xml:space="preserve">The grass cutting tender is due for renewal next March.  </w:t>
      </w:r>
      <w:r w:rsidRPr="00F03F1F">
        <w:rPr>
          <w:rFonts w:asciiTheme="majorHAnsi" w:hAnsiTheme="majorHAnsi"/>
          <w:b/>
          <w:i/>
        </w:rPr>
        <w:t>It was resolved</w:t>
      </w:r>
      <w:r>
        <w:rPr>
          <w:rFonts w:asciiTheme="majorHAnsi" w:hAnsiTheme="majorHAnsi"/>
        </w:rPr>
        <w:t xml:space="preserve"> to continue as per the previous specification with the following amendments</w:t>
      </w:r>
      <w:r w:rsidR="00F03F1F">
        <w:rPr>
          <w:rFonts w:asciiTheme="majorHAnsi" w:hAnsiTheme="majorHAnsi"/>
        </w:rPr>
        <w:t>:</w:t>
      </w:r>
    </w:p>
    <w:p w:rsidR="00FF2AC7" w:rsidRDefault="00F03F1F" w:rsidP="00221347">
      <w:pPr>
        <w:spacing w:after="0" w:line="240" w:lineRule="auto"/>
        <w:rPr>
          <w:rFonts w:asciiTheme="majorHAnsi" w:hAnsiTheme="majorHAnsi"/>
        </w:rPr>
      </w:pPr>
      <w:r>
        <w:rPr>
          <w:rFonts w:asciiTheme="majorHAnsi" w:hAnsiTheme="majorHAnsi"/>
        </w:rPr>
        <w:t>Include grass cutting on new Cemetery land</w:t>
      </w:r>
    </w:p>
    <w:p w:rsidR="00F03F1F" w:rsidRDefault="00F03F1F" w:rsidP="00221347">
      <w:pPr>
        <w:spacing w:after="0" w:line="240" w:lineRule="auto"/>
        <w:rPr>
          <w:rFonts w:asciiTheme="majorHAnsi" w:hAnsiTheme="majorHAnsi"/>
        </w:rPr>
      </w:pPr>
      <w:r>
        <w:rPr>
          <w:rFonts w:asciiTheme="majorHAnsi" w:hAnsiTheme="majorHAnsi"/>
        </w:rPr>
        <w:t>Remove playing field grass cutting</w:t>
      </w:r>
    </w:p>
    <w:p w:rsidR="00F03F1F" w:rsidRDefault="00F03F1F" w:rsidP="00221347">
      <w:pPr>
        <w:spacing w:after="0" w:line="240" w:lineRule="auto"/>
        <w:rPr>
          <w:rFonts w:asciiTheme="majorHAnsi" w:hAnsiTheme="majorHAnsi"/>
        </w:rPr>
      </w:pPr>
    </w:p>
    <w:p w:rsidR="00F03F1F" w:rsidRPr="001F5E6A" w:rsidRDefault="001F5E6A" w:rsidP="00221347">
      <w:pPr>
        <w:spacing w:after="0" w:line="240" w:lineRule="auto"/>
        <w:rPr>
          <w:rFonts w:asciiTheme="majorHAnsi" w:hAnsiTheme="majorHAnsi"/>
          <w:b/>
        </w:rPr>
      </w:pPr>
      <w:r w:rsidRPr="001F5E6A">
        <w:rPr>
          <w:rFonts w:asciiTheme="majorHAnsi" w:hAnsiTheme="majorHAnsi"/>
          <w:b/>
        </w:rPr>
        <w:t xml:space="preserve">14.12  Cutting back of trees at the village hall – to discuss </w:t>
      </w:r>
    </w:p>
    <w:p w:rsidR="001F5E6A" w:rsidRDefault="001F5E6A" w:rsidP="00221347">
      <w:pPr>
        <w:spacing w:after="0" w:line="240" w:lineRule="auto"/>
        <w:rPr>
          <w:rFonts w:asciiTheme="majorHAnsi" w:hAnsiTheme="majorHAnsi"/>
        </w:rPr>
      </w:pPr>
      <w:r>
        <w:rPr>
          <w:rFonts w:asciiTheme="majorHAnsi" w:hAnsiTheme="majorHAnsi"/>
        </w:rPr>
        <w:t>The lime trees on the approach road at the village hall have been cut back without permission from the Parish Council.  Cllr Southgate is to obtain the written instruction for these works to establish responsibility.</w:t>
      </w:r>
    </w:p>
    <w:p w:rsidR="001F5E6A" w:rsidRDefault="001F5E6A" w:rsidP="00221347">
      <w:pPr>
        <w:spacing w:after="0" w:line="240" w:lineRule="auto"/>
        <w:rPr>
          <w:rFonts w:asciiTheme="majorHAnsi" w:hAnsiTheme="majorHAnsi"/>
        </w:rPr>
      </w:pPr>
    </w:p>
    <w:p w:rsidR="008A7BDF" w:rsidRDefault="008C47BA" w:rsidP="00221347">
      <w:pPr>
        <w:spacing w:after="0" w:line="240" w:lineRule="auto"/>
        <w:rPr>
          <w:rFonts w:asciiTheme="majorHAnsi" w:hAnsiTheme="majorHAnsi"/>
          <w:b/>
        </w:rPr>
      </w:pPr>
      <w:r>
        <w:rPr>
          <w:rFonts w:asciiTheme="majorHAnsi" w:hAnsiTheme="majorHAnsi"/>
          <w:b/>
        </w:rPr>
        <w:t>1</w:t>
      </w:r>
      <w:r w:rsidR="001F5E6A">
        <w:rPr>
          <w:rFonts w:asciiTheme="majorHAnsi" w:hAnsiTheme="majorHAnsi"/>
          <w:b/>
        </w:rPr>
        <w:t>5.12</w:t>
      </w:r>
      <w:r>
        <w:rPr>
          <w:rFonts w:asciiTheme="majorHAnsi" w:hAnsiTheme="majorHAnsi"/>
          <w:b/>
        </w:rPr>
        <w:t xml:space="preserve"> </w:t>
      </w:r>
      <w:r w:rsidR="008A7BDF" w:rsidRPr="008A7BDF">
        <w:rPr>
          <w:rFonts w:asciiTheme="majorHAnsi" w:hAnsiTheme="majorHAnsi"/>
          <w:b/>
        </w:rPr>
        <w:t xml:space="preserve"> Correspondence to report</w:t>
      </w:r>
    </w:p>
    <w:p w:rsidR="001F5E6A" w:rsidRPr="001F5E6A" w:rsidRDefault="001F5E6A" w:rsidP="00221347">
      <w:pPr>
        <w:spacing w:after="0" w:line="240" w:lineRule="auto"/>
        <w:rPr>
          <w:rFonts w:asciiTheme="majorHAnsi" w:hAnsiTheme="majorHAnsi"/>
        </w:rPr>
      </w:pPr>
      <w:r>
        <w:rPr>
          <w:rFonts w:asciiTheme="majorHAnsi" w:hAnsiTheme="majorHAnsi"/>
        </w:rPr>
        <w:t>Correspondence from Cllr Mills concerning the placing of signs on Tye Green was noted.</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42" w:rsidRDefault="00975842" w:rsidP="00304CC9">
      <w:pPr>
        <w:spacing w:after="0" w:line="240" w:lineRule="auto"/>
      </w:pPr>
      <w:r>
        <w:separator/>
      </w:r>
    </w:p>
  </w:endnote>
  <w:endnote w:type="continuationSeparator" w:id="0">
    <w:p w:rsidR="00975842" w:rsidRDefault="00975842"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F04850">
          <w:rPr>
            <w:noProof/>
          </w:rPr>
          <w:t>2</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42" w:rsidRDefault="00975842" w:rsidP="00304CC9">
      <w:pPr>
        <w:spacing w:after="0" w:line="240" w:lineRule="auto"/>
      </w:pPr>
      <w:r>
        <w:separator/>
      </w:r>
    </w:p>
  </w:footnote>
  <w:footnote w:type="continuationSeparator" w:id="0">
    <w:p w:rsidR="00975842" w:rsidRDefault="00975842"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2842"/>
    <w:rsid w:val="001B3772"/>
    <w:rsid w:val="001B4520"/>
    <w:rsid w:val="001B4676"/>
    <w:rsid w:val="001B4CB4"/>
    <w:rsid w:val="001B4D5E"/>
    <w:rsid w:val="001B4F54"/>
    <w:rsid w:val="001B50F6"/>
    <w:rsid w:val="001B532A"/>
    <w:rsid w:val="001B7CD1"/>
    <w:rsid w:val="001C24F2"/>
    <w:rsid w:val="001C26F3"/>
    <w:rsid w:val="001C33B7"/>
    <w:rsid w:val="001C6C1A"/>
    <w:rsid w:val="001C6F6C"/>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8EA"/>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75842"/>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2D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13A4"/>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54BD"/>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9363-C488-4160-8995-D34A644A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22</cp:revision>
  <cp:lastPrinted>2020-12-08T10:00:00Z</cp:lastPrinted>
  <dcterms:created xsi:type="dcterms:W3CDTF">2022-12-13T12:38:00Z</dcterms:created>
  <dcterms:modified xsi:type="dcterms:W3CDTF">2022-12-19T13:19:00Z</dcterms:modified>
</cp:coreProperties>
</file>