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C3" w:rsidRPr="00B96FC3" w:rsidRDefault="00B96FC3" w:rsidP="00B96FC3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proofErr w:type="spellStart"/>
      <w:r w:rsidRPr="00B96FC3">
        <w:rPr>
          <w:rFonts w:asciiTheme="majorHAnsi" w:hAnsiTheme="majorHAnsi"/>
          <w:b/>
          <w:color w:val="0070C0"/>
          <w:sz w:val="32"/>
          <w:szCs w:val="32"/>
        </w:rPr>
        <w:t>Glemsford</w:t>
      </w:r>
      <w:proofErr w:type="spellEnd"/>
      <w:r w:rsidRPr="00B96FC3">
        <w:rPr>
          <w:rFonts w:asciiTheme="majorHAnsi" w:hAnsiTheme="majorHAnsi"/>
          <w:b/>
          <w:color w:val="0070C0"/>
          <w:sz w:val="32"/>
          <w:szCs w:val="32"/>
        </w:rPr>
        <w:t xml:space="preserve"> Parish Council</w:t>
      </w:r>
    </w:p>
    <w:p w:rsidR="00E76CA4" w:rsidRDefault="00E76CA4" w:rsidP="00B96FC3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B96FC3">
        <w:rPr>
          <w:rFonts w:asciiTheme="majorHAnsi" w:hAnsiTheme="majorHAnsi"/>
          <w:b/>
          <w:color w:val="0070C0"/>
          <w:sz w:val="32"/>
          <w:szCs w:val="32"/>
        </w:rPr>
        <w:t>Subject Access Requests Policy</w:t>
      </w:r>
    </w:p>
    <w:p w:rsidR="00B96FC3" w:rsidRPr="00B96FC3" w:rsidRDefault="00B96FC3" w:rsidP="00B96FC3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</w:p>
    <w:p w:rsidR="00E76CA4" w:rsidRPr="00B96FC3" w:rsidRDefault="00E76CA4" w:rsidP="00E76CA4">
      <w:pPr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A Subject Access Request (SAR) is a request made by an individual to find out what personal</w:t>
      </w:r>
      <w:r w:rsidR="00B96FC3">
        <w:rPr>
          <w:rFonts w:asciiTheme="majorHAnsi" w:hAnsiTheme="majorHAnsi"/>
          <w:sz w:val="24"/>
          <w:szCs w:val="24"/>
        </w:rPr>
        <w:t xml:space="preserve"> </w:t>
      </w:r>
      <w:r w:rsidRPr="00B96FC3">
        <w:rPr>
          <w:rFonts w:asciiTheme="majorHAnsi" w:hAnsiTheme="majorHAnsi"/>
          <w:sz w:val="24"/>
          <w:szCs w:val="24"/>
        </w:rPr>
        <w:t>information is held by the Parish Council. Requests must be made in writing and give details</w:t>
      </w:r>
      <w:r w:rsidR="00B96FC3">
        <w:rPr>
          <w:rFonts w:asciiTheme="majorHAnsi" w:hAnsiTheme="majorHAnsi"/>
          <w:sz w:val="24"/>
          <w:szCs w:val="24"/>
        </w:rPr>
        <w:t xml:space="preserve"> of </w:t>
      </w:r>
      <w:r w:rsidRPr="00B96FC3">
        <w:rPr>
          <w:rFonts w:asciiTheme="majorHAnsi" w:hAnsiTheme="majorHAnsi"/>
          <w:sz w:val="24"/>
          <w:szCs w:val="24"/>
        </w:rPr>
        <w:t>what personal data is required. All Subject Access Request will be dealt with by the Parish</w:t>
      </w:r>
      <w:r w:rsidR="00B96FC3">
        <w:rPr>
          <w:rFonts w:asciiTheme="majorHAnsi" w:hAnsiTheme="majorHAnsi"/>
          <w:sz w:val="24"/>
          <w:szCs w:val="24"/>
        </w:rPr>
        <w:t xml:space="preserve"> </w:t>
      </w:r>
      <w:r w:rsidR="00B96FC3" w:rsidRPr="00B96FC3">
        <w:rPr>
          <w:rFonts w:asciiTheme="majorHAnsi" w:hAnsiTheme="majorHAnsi"/>
          <w:sz w:val="24"/>
          <w:szCs w:val="24"/>
        </w:rPr>
        <w:t xml:space="preserve">Clerk and should be sent to </w:t>
      </w:r>
      <w:hyperlink r:id="rId5" w:history="1">
        <w:r w:rsidR="00B96FC3" w:rsidRPr="00B96FC3">
          <w:rPr>
            <w:rStyle w:val="Hyperlink"/>
            <w:rFonts w:asciiTheme="majorHAnsi" w:hAnsiTheme="majorHAnsi"/>
            <w:sz w:val="24"/>
            <w:szCs w:val="24"/>
          </w:rPr>
          <w:t>council@glemsfordpc.co.uk</w:t>
        </w:r>
      </w:hyperlink>
    </w:p>
    <w:p w:rsidR="00B96FC3" w:rsidRPr="00B96FC3" w:rsidRDefault="00B96FC3" w:rsidP="00E76CA4">
      <w:pPr>
        <w:rPr>
          <w:rFonts w:asciiTheme="majorHAnsi" w:hAnsiTheme="majorHAnsi"/>
          <w:sz w:val="24"/>
          <w:szCs w:val="24"/>
        </w:rPr>
      </w:pPr>
    </w:p>
    <w:p w:rsidR="00E76CA4" w:rsidRPr="00B96FC3" w:rsidRDefault="00E76CA4" w:rsidP="00B96FC3">
      <w:pPr>
        <w:spacing w:after="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The clerk will verify that the request is legitimate and will confirm the identity and address of</w:t>
      </w:r>
      <w:r w:rsidR="00B96FC3">
        <w:rPr>
          <w:rFonts w:asciiTheme="majorHAnsi" w:hAnsiTheme="majorHAnsi"/>
          <w:sz w:val="24"/>
          <w:szCs w:val="24"/>
        </w:rPr>
        <w:t xml:space="preserve"> </w:t>
      </w:r>
      <w:r w:rsidRPr="00B96FC3">
        <w:rPr>
          <w:rFonts w:asciiTheme="majorHAnsi" w:hAnsiTheme="majorHAnsi"/>
          <w:sz w:val="24"/>
          <w:szCs w:val="24"/>
        </w:rPr>
        <w:t>the person making the request. The following documents will be accepted as proof of ID: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Current UK/EEA Passport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 xml:space="preserve">• UK </w:t>
      </w:r>
      <w:proofErr w:type="spellStart"/>
      <w:r w:rsidRPr="00B96FC3">
        <w:rPr>
          <w:rFonts w:asciiTheme="majorHAnsi" w:hAnsiTheme="majorHAnsi"/>
          <w:sz w:val="24"/>
          <w:szCs w:val="24"/>
        </w:rPr>
        <w:t>Photocard</w:t>
      </w:r>
      <w:proofErr w:type="spellEnd"/>
      <w:r w:rsidRPr="00B96FC3">
        <w:rPr>
          <w:rFonts w:asciiTheme="majorHAnsi" w:hAnsiTheme="majorHAnsi"/>
          <w:sz w:val="24"/>
          <w:szCs w:val="24"/>
        </w:rPr>
        <w:t xml:space="preserve"> Driving Licence (Full or Provisional)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EEA National Identity Card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Full UK Paper Driving Licence</w:t>
      </w:r>
    </w:p>
    <w:p w:rsidR="00B96FC3" w:rsidRPr="00B96FC3" w:rsidRDefault="00B96FC3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</w:p>
    <w:p w:rsidR="00E76CA4" w:rsidRPr="00B96FC3" w:rsidRDefault="00E76CA4" w:rsidP="00E76CA4">
      <w:pPr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The following documents will be accepted as proof of address: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State Benefits Entitlement Document (dated within the last 12 months)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State Pension Entitlement Document (dated within the last 12 months)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HMRC Tax Credit Document (dated within the last 12 months)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HMRC Tax Notification Document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Disabled Driver’s Pass</w:t>
      </w:r>
    </w:p>
    <w:p w:rsidR="00E76CA4" w:rsidRPr="00B96FC3" w:rsidRDefault="00E76CA4" w:rsidP="00B96FC3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 xml:space="preserve">• Financial Statement issued by bank, building society or credit card </w:t>
      </w:r>
      <w:proofErr w:type="gramStart"/>
      <w:r w:rsidRPr="00B96FC3">
        <w:rPr>
          <w:rFonts w:asciiTheme="majorHAnsi" w:hAnsiTheme="majorHAnsi"/>
          <w:sz w:val="24"/>
          <w:szCs w:val="24"/>
        </w:rPr>
        <w:t>company</w:t>
      </w:r>
      <w:proofErr w:type="gramEnd"/>
      <w:r w:rsidRPr="00B96FC3">
        <w:rPr>
          <w:rFonts w:asciiTheme="majorHAnsi" w:hAnsiTheme="majorHAnsi"/>
          <w:sz w:val="24"/>
          <w:szCs w:val="24"/>
        </w:rPr>
        <w:t xml:space="preserve"> (dated</w:t>
      </w:r>
      <w:r w:rsidR="00B96FC3">
        <w:rPr>
          <w:rFonts w:asciiTheme="majorHAnsi" w:hAnsiTheme="majorHAnsi"/>
          <w:sz w:val="24"/>
          <w:szCs w:val="24"/>
        </w:rPr>
        <w:t xml:space="preserve"> </w:t>
      </w:r>
      <w:r w:rsidRPr="00B96FC3">
        <w:rPr>
          <w:rFonts w:asciiTheme="majorHAnsi" w:hAnsiTheme="majorHAnsi"/>
          <w:sz w:val="24"/>
          <w:szCs w:val="24"/>
        </w:rPr>
        <w:t>within the last 3 months)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Utility bill for supply of gas, electr</w:t>
      </w:r>
      <w:r w:rsidR="00D03BBB">
        <w:rPr>
          <w:rFonts w:asciiTheme="majorHAnsi" w:hAnsiTheme="majorHAnsi"/>
          <w:sz w:val="24"/>
          <w:szCs w:val="24"/>
        </w:rPr>
        <w:t>ic, water or telephone landline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Most recent Mortgage Statement</w:t>
      </w:r>
    </w:p>
    <w:p w:rsidR="00E76CA4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Most recent council Tax Bill/Demand or Statement</w:t>
      </w:r>
    </w:p>
    <w:p w:rsidR="00B96FC3" w:rsidRPr="00B96FC3" w:rsidRDefault="00E76CA4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• Tenancy Agreement</w:t>
      </w:r>
    </w:p>
    <w:p w:rsidR="00E76CA4" w:rsidRPr="00B96FC3" w:rsidRDefault="00E76CA4" w:rsidP="00B96FC3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 xml:space="preserve">• Building Society Passbook which shows a transaction in the last 3 months and </w:t>
      </w:r>
      <w:r w:rsidR="00B96FC3">
        <w:rPr>
          <w:rFonts w:asciiTheme="majorHAnsi" w:hAnsiTheme="majorHAnsi"/>
          <w:sz w:val="24"/>
          <w:szCs w:val="24"/>
        </w:rPr>
        <w:t xml:space="preserve">    </w:t>
      </w:r>
      <w:r w:rsidRPr="00B96FC3">
        <w:rPr>
          <w:rFonts w:asciiTheme="majorHAnsi" w:hAnsiTheme="majorHAnsi"/>
          <w:sz w:val="24"/>
          <w:szCs w:val="24"/>
        </w:rPr>
        <w:t>you</w:t>
      </w:r>
      <w:r w:rsidR="00B96FC3">
        <w:rPr>
          <w:rFonts w:asciiTheme="majorHAnsi" w:hAnsiTheme="majorHAnsi"/>
          <w:sz w:val="24"/>
          <w:szCs w:val="24"/>
        </w:rPr>
        <w:t>r a</w:t>
      </w:r>
      <w:r w:rsidRPr="00B96FC3">
        <w:rPr>
          <w:rFonts w:asciiTheme="majorHAnsi" w:hAnsiTheme="majorHAnsi"/>
          <w:sz w:val="24"/>
          <w:szCs w:val="24"/>
        </w:rPr>
        <w:t>ddress</w:t>
      </w:r>
      <w:r w:rsidR="00B96FC3">
        <w:rPr>
          <w:rFonts w:asciiTheme="majorHAnsi" w:hAnsiTheme="majorHAnsi"/>
          <w:sz w:val="24"/>
          <w:szCs w:val="24"/>
        </w:rPr>
        <w:t>.</w:t>
      </w:r>
    </w:p>
    <w:p w:rsidR="00B96FC3" w:rsidRPr="00B96FC3" w:rsidRDefault="00B96FC3" w:rsidP="00B96FC3">
      <w:pPr>
        <w:spacing w:after="0"/>
        <w:ind w:firstLine="720"/>
        <w:rPr>
          <w:rFonts w:asciiTheme="majorHAnsi" w:hAnsiTheme="majorHAnsi"/>
          <w:sz w:val="24"/>
          <w:szCs w:val="24"/>
        </w:rPr>
      </w:pPr>
    </w:p>
    <w:p w:rsidR="00E76CA4" w:rsidRPr="00B96FC3" w:rsidRDefault="00E76CA4" w:rsidP="00B96FC3">
      <w:pPr>
        <w:spacing w:after="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Once the identity and address of the person making the request have been confirmed, all</w:t>
      </w:r>
      <w:r w:rsidR="00B96FC3">
        <w:rPr>
          <w:rFonts w:asciiTheme="majorHAnsi" w:hAnsiTheme="majorHAnsi"/>
          <w:sz w:val="24"/>
          <w:szCs w:val="24"/>
        </w:rPr>
        <w:t xml:space="preserve"> </w:t>
      </w:r>
      <w:r w:rsidRPr="00B96FC3">
        <w:rPr>
          <w:rFonts w:asciiTheme="majorHAnsi" w:hAnsiTheme="majorHAnsi"/>
          <w:sz w:val="24"/>
          <w:szCs w:val="24"/>
        </w:rPr>
        <w:t>the personal data that has been requested will be provided unless an exemption can be</w:t>
      </w:r>
      <w:r w:rsidR="00B96FC3">
        <w:rPr>
          <w:rFonts w:asciiTheme="majorHAnsi" w:hAnsiTheme="majorHAnsi"/>
          <w:sz w:val="24"/>
          <w:szCs w:val="24"/>
        </w:rPr>
        <w:t xml:space="preserve"> </w:t>
      </w:r>
      <w:r w:rsidRPr="00B96FC3">
        <w:rPr>
          <w:rFonts w:asciiTheme="majorHAnsi" w:hAnsiTheme="majorHAnsi"/>
          <w:sz w:val="24"/>
          <w:szCs w:val="24"/>
        </w:rPr>
        <w:t>applied. This will include paper copies or information which is stored electronically.</w:t>
      </w:r>
    </w:p>
    <w:p w:rsidR="00B96FC3" w:rsidRPr="00B96FC3" w:rsidRDefault="00B96FC3" w:rsidP="00B96FC3">
      <w:pPr>
        <w:spacing w:after="0"/>
        <w:rPr>
          <w:rFonts w:asciiTheme="majorHAnsi" w:hAnsiTheme="majorHAnsi"/>
          <w:sz w:val="24"/>
          <w:szCs w:val="24"/>
        </w:rPr>
      </w:pPr>
    </w:p>
    <w:p w:rsidR="00E76CA4" w:rsidRPr="00B96FC3" w:rsidRDefault="00B96FC3" w:rsidP="00B96FC3">
      <w:pPr>
        <w:spacing w:after="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T</w:t>
      </w:r>
      <w:r w:rsidR="00E76CA4" w:rsidRPr="00B96FC3">
        <w:rPr>
          <w:rFonts w:asciiTheme="majorHAnsi" w:hAnsiTheme="majorHAnsi"/>
          <w:sz w:val="24"/>
          <w:szCs w:val="24"/>
        </w:rPr>
        <w:t>he clerk will respond within one calendar month after accepting the request as valid. A SAR</w:t>
      </w:r>
      <w:r>
        <w:rPr>
          <w:rFonts w:asciiTheme="majorHAnsi" w:hAnsiTheme="majorHAnsi"/>
          <w:sz w:val="24"/>
          <w:szCs w:val="24"/>
        </w:rPr>
        <w:t xml:space="preserve"> </w:t>
      </w:r>
      <w:r w:rsidR="00E76CA4" w:rsidRPr="00B96FC3">
        <w:rPr>
          <w:rFonts w:asciiTheme="majorHAnsi" w:hAnsiTheme="majorHAnsi"/>
          <w:sz w:val="24"/>
          <w:szCs w:val="24"/>
        </w:rPr>
        <w:t>will be undertaken free of charge unless legislation permits reasonable fees to be charged.</w:t>
      </w:r>
    </w:p>
    <w:p w:rsidR="00B96FC3" w:rsidRPr="00B96FC3" w:rsidRDefault="00B96FC3" w:rsidP="00E76CA4">
      <w:pPr>
        <w:rPr>
          <w:rFonts w:asciiTheme="majorHAnsi" w:hAnsiTheme="majorHAnsi"/>
          <w:sz w:val="24"/>
          <w:szCs w:val="24"/>
        </w:rPr>
      </w:pPr>
    </w:p>
    <w:p w:rsidR="00725414" w:rsidRPr="00B96FC3" w:rsidRDefault="00E76CA4" w:rsidP="00D03BBB">
      <w:pPr>
        <w:spacing w:after="0"/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>If the person making a SAR is not satisfied with the Council’s response, it will be managed as</w:t>
      </w:r>
      <w:r w:rsidR="00D03BBB">
        <w:rPr>
          <w:rFonts w:asciiTheme="majorHAnsi" w:hAnsiTheme="majorHAnsi"/>
          <w:sz w:val="24"/>
          <w:szCs w:val="24"/>
        </w:rPr>
        <w:t xml:space="preserve"> </w:t>
      </w:r>
      <w:r w:rsidRPr="00B96FC3">
        <w:rPr>
          <w:rFonts w:asciiTheme="majorHAnsi" w:hAnsiTheme="majorHAnsi"/>
          <w:sz w:val="24"/>
          <w:szCs w:val="24"/>
        </w:rPr>
        <w:t>a complaint and the complainant notified that they can comp</w:t>
      </w:r>
      <w:r w:rsidR="00B96FC3" w:rsidRPr="00B96FC3">
        <w:rPr>
          <w:rFonts w:asciiTheme="majorHAnsi" w:hAnsiTheme="majorHAnsi"/>
          <w:sz w:val="24"/>
          <w:szCs w:val="24"/>
        </w:rPr>
        <w:t>lain to the Information Commissioners Office.</w:t>
      </w:r>
    </w:p>
    <w:p w:rsidR="00B96FC3" w:rsidRPr="00B96FC3" w:rsidRDefault="00B96FC3" w:rsidP="00E76CA4">
      <w:pPr>
        <w:rPr>
          <w:rFonts w:asciiTheme="majorHAnsi" w:hAnsiTheme="majorHAnsi"/>
          <w:sz w:val="24"/>
          <w:szCs w:val="24"/>
        </w:rPr>
      </w:pPr>
    </w:p>
    <w:p w:rsidR="00B96FC3" w:rsidRPr="00B96FC3" w:rsidRDefault="00B96FC3" w:rsidP="00E76CA4">
      <w:pPr>
        <w:rPr>
          <w:rFonts w:asciiTheme="majorHAnsi" w:hAnsiTheme="majorHAnsi"/>
          <w:sz w:val="24"/>
          <w:szCs w:val="24"/>
        </w:rPr>
      </w:pPr>
      <w:r w:rsidRPr="00B96FC3">
        <w:rPr>
          <w:rFonts w:asciiTheme="majorHAnsi" w:hAnsiTheme="majorHAnsi"/>
          <w:sz w:val="24"/>
          <w:szCs w:val="24"/>
        </w:rPr>
        <w:t xml:space="preserve">Adopted by </w:t>
      </w:r>
      <w:proofErr w:type="spellStart"/>
      <w:r w:rsidRPr="00B96FC3">
        <w:rPr>
          <w:rFonts w:asciiTheme="majorHAnsi" w:hAnsiTheme="majorHAnsi"/>
          <w:sz w:val="24"/>
          <w:szCs w:val="24"/>
        </w:rPr>
        <w:t>Glemsford</w:t>
      </w:r>
      <w:proofErr w:type="spellEnd"/>
      <w:r w:rsidRPr="00B96FC3">
        <w:rPr>
          <w:rFonts w:asciiTheme="majorHAnsi" w:hAnsiTheme="majorHAnsi"/>
          <w:sz w:val="24"/>
          <w:szCs w:val="24"/>
        </w:rPr>
        <w:t xml:space="preserve"> Parish Council:</w:t>
      </w:r>
      <w:r w:rsidRPr="00B96FC3">
        <w:rPr>
          <w:rFonts w:asciiTheme="majorHAnsi" w:hAnsiTheme="majorHAnsi"/>
          <w:sz w:val="24"/>
          <w:szCs w:val="24"/>
        </w:rPr>
        <w:br/>
        <w:t xml:space="preserve">Date: </w:t>
      </w:r>
      <w:r w:rsidR="0044772B">
        <w:rPr>
          <w:rFonts w:asciiTheme="majorHAnsi" w:hAnsiTheme="majorHAnsi"/>
          <w:sz w:val="24"/>
          <w:szCs w:val="24"/>
        </w:rPr>
        <w:t>Mar 2023</w:t>
      </w:r>
      <w:bookmarkStart w:id="0" w:name="_GoBack"/>
      <w:bookmarkEnd w:id="0"/>
    </w:p>
    <w:sectPr w:rsidR="00B96FC3" w:rsidRPr="00B96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A4"/>
    <w:rsid w:val="0044772B"/>
    <w:rsid w:val="005A423A"/>
    <w:rsid w:val="00725414"/>
    <w:rsid w:val="00B96FC3"/>
    <w:rsid w:val="00CE1842"/>
    <w:rsid w:val="00D03BBB"/>
    <w:rsid w:val="00E7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ncil@glemsford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2</cp:revision>
  <dcterms:created xsi:type="dcterms:W3CDTF">2023-03-10T10:43:00Z</dcterms:created>
  <dcterms:modified xsi:type="dcterms:W3CDTF">2023-03-10T10:43:00Z</dcterms:modified>
</cp:coreProperties>
</file>