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D426" w14:textId="1623BC06" w:rsidR="002B7A6E" w:rsidRPr="00A156E2" w:rsidRDefault="00D61A5C" w:rsidP="002B7A6E">
      <w:pPr>
        <w:pStyle w:val="NoSpacing"/>
        <w:spacing w:after="0"/>
        <w:jc w:val="center"/>
        <w:rPr>
          <w:b/>
          <w:bCs/>
          <w:color w:val="auto"/>
          <w:sz w:val="25"/>
          <w:szCs w:val="25"/>
          <w:u w:val="single"/>
          <w:lang w:val="en-GB"/>
        </w:rPr>
      </w:pPr>
      <w:r>
        <w:rPr>
          <w:b/>
          <w:bCs/>
          <w:color w:val="auto"/>
          <w:sz w:val="25"/>
          <w:szCs w:val="25"/>
          <w:u w:val="single"/>
          <w:lang w:val="en-GB"/>
        </w:rPr>
        <w:t>GLEMSFORD</w:t>
      </w:r>
      <w:r w:rsidR="002B7A6E" w:rsidRPr="00A156E2">
        <w:rPr>
          <w:b/>
          <w:bCs/>
          <w:color w:val="auto"/>
          <w:sz w:val="25"/>
          <w:szCs w:val="25"/>
          <w:u w:val="single"/>
          <w:lang w:val="en-GB"/>
        </w:rPr>
        <w:t xml:space="preserve"> PARISH COUNCIL Meeting</w:t>
      </w:r>
      <w:r w:rsidR="00D54A7F" w:rsidRPr="00A156E2">
        <w:rPr>
          <w:b/>
          <w:bCs/>
          <w:color w:val="auto"/>
          <w:sz w:val="25"/>
          <w:szCs w:val="25"/>
          <w:u w:val="single"/>
          <w:lang w:val="en-GB"/>
        </w:rPr>
        <w:t xml:space="preserve"> @ </w:t>
      </w:r>
      <w:r>
        <w:rPr>
          <w:b/>
          <w:bCs/>
          <w:color w:val="auto"/>
          <w:sz w:val="25"/>
          <w:szCs w:val="25"/>
          <w:u w:val="single"/>
          <w:lang w:val="en-GB"/>
        </w:rPr>
        <w:t>Glemsford</w:t>
      </w:r>
      <w:r w:rsidR="00D54A7F" w:rsidRPr="00A156E2">
        <w:rPr>
          <w:b/>
          <w:bCs/>
          <w:color w:val="auto"/>
          <w:sz w:val="25"/>
          <w:szCs w:val="25"/>
          <w:u w:val="single"/>
          <w:lang w:val="en-GB"/>
        </w:rPr>
        <w:t xml:space="preserve"> </w:t>
      </w:r>
      <w:r>
        <w:rPr>
          <w:b/>
          <w:bCs/>
          <w:color w:val="auto"/>
          <w:sz w:val="25"/>
          <w:szCs w:val="25"/>
          <w:u w:val="single"/>
          <w:lang w:val="en-GB"/>
        </w:rPr>
        <w:t>Village</w:t>
      </w:r>
      <w:r w:rsidR="00D54A7F" w:rsidRPr="00A156E2">
        <w:rPr>
          <w:b/>
          <w:bCs/>
          <w:color w:val="auto"/>
          <w:sz w:val="25"/>
          <w:szCs w:val="25"/>
          <w:u w:val="single"/>
          <w:lang w:val="en-GB"/>
        </w:rPr>
        <w:t xml:space="preserve"> Hall</w:t>
      </w:r>
      <w:r w:rsidR="002B7A6E" w:rsidRPr="00A156E2">
        <w:rPr>
          <w:b/>
          <w:bCs/>
          <w:color w:val="auto"/>
          <w:sz w:val="25"/>
          <w:szCs w:val="25"/>
          <w:u w:val="single"/>
          <w:lang w:val="en-GB"/>
        </w:rPr>
        <w:t xml:space="preserve">                            </w:t>
      </w:r>
    </w:p>
    <w:p w14:paraId="131DC6FF" w14:textId="4034C69D" w:rsidR="002E16B8" w:rsidRPr="00A156E2" w:rsidRDefault="002B7A6E" w:rsidP="002E16B8">
      <w:pPr>
        <w:pStyle w:val="NoSpacing"/>
        <w:spacing w:after="0"/>
        <w:jc w:val="center"/>
        <w:rPr>
          <w:b/>
          <w:bCs/>
          <w:color w:val="auto"/>
          <w:sz w:val="25"/>
          <w:szCs w:val="25"/>
          <w:lang w:val="en-GB"/>
        </w:rPr>
      </w:pPr>
      <w:r w:rsidRPr="00A156E2">
        <w:rPr>
          <w:b/>
          <w:bCs/>
          <w:color w:val="auto"/>
          <w:sz w:val="25"/>
          <w:szCs w:val="25"/>
          <w:u w:val="single"/>
          <w:lang w:val="en-GB"/>
        </w:rPr>
        <w:t>ON T</w:t>
      </w:r>
      <w:r w:rsidR="00D61A5C">
        <w:rPr>
          <w:b/>
          <w:bCs/>
          <w:color w:val="auto"/>
          <w:sz w:val="25"/>
          <w:szCs w:val="25"/>
          <w:u w:val="single"/>
          <w:lang w:val="en-GB"/>
        </w:rPr>
        <w:t>ues</w:t>
      </w:r>
      <w:r w:rsidRPr="00A156E2">
        <w:rPr>
          <w:b/>
          <w:bCs/>
          <w:color w:val="auto"/>
          <w:sz w:val="25"/>
          <w:szCs w:val="25"/>
          <w:u w:val="single"/>
          <w:lang w:val="en-GB"/>
        </w:rPr>
        <w:t xml:space="preserve">day </w:t>
      </w:r>
      <w:r w:rsidR="00D61A5C">
        <w:rPr>
          <w:b/>
          <w:bCs/>
          <w:color w:val="auto"/>
          <w:sz w:val="25"/>
          <w:szCs w:val="25"/>
          <w:u w:val="single"/>
          <w:lang w:val="en-GB"/>
        </w:rPr>
        <w:t>13</w:t>
      </w:r>
      <w:r w:rsidRPr="00A156E2">
        <w:rPr>
          <w:b/>
          <w:bCs/>
          <w:color w:val="auto"/>
          <w:sz w:val="25"/>
          <w:szCs w:val="25"/>
          <w:u w:val="single"/>
          <w:vertAlign w:val="superscript"/>
          <w:lang w:val="en-GB"/>
        </w:rPr>
        <w:t>th</w:t>
      </w:r>
      <w:r w:rsidRPr="00A156E2">
        <w:rPr>
          <w:b/>
          <w:bCs/>
          <w:color w:val="auto"/>
          <w:sz w:val="25"/>
          <w:szCs w:val="25"/>
          <w:u w:val="single"/>
          <w:lang w:val="en-GB"/>
        </w:rPr>
        <w:t xml:space="preserve"> </w:t>
      </w:r>
      <w:r w:rsidR="00601839">
        <w:rPr>
          <w:b/>
          <w:bCs/>
          <w:color w:val="auto"/>
          <w:sz w:val="25"/>
          <w:szCs w:val="25"/>
          <w:u w:val="single"/>
          <w:lang w:val="en-GB"/>
        </w:rPr>
        <w:t>January 2026</w:t>
      </w:r>
      <w:r w:rsidRPr="00A156E2">
        <w:rPr>
          <w:b/>
          <w:bCs/>
          <w:color w:val="auto"/>
          <w:sz w:val="25"/>
          <w:szCs w:val="25"/>
          <w:u w:val="single"/>
          <w:lang w:val="en-GB"/>
        </w:rPr>
        <w:t xml:space="preserve"> at 7pm</w:t>
      </w:r>
    </w:p>
    <w:p w14:paraId="76A5F0DA" w14:textId="15F5111A" w:rsidR="002E16B8" w:rsidRDefault="002B7A6E" w:rsidP="002E16B8">
      <w:pPr>
        <w:pStyle w:val="NoSpacing"/>
        <w:spacing w:after="0"/>
        <w:jc w:val="center"/>
        <w:rPr>
          <w:color w:val="auto"/>
          <w:sz w:val="25"/>
          <w:szCs w:val="25"/>
          <w:u w:val="single"/>
          <w:lang w:val="en-GB"/>
        </w:rPr>
      </w:pPr>
      <w:r w:rsidRPr="00A156E2">
        <w:rPr>
          <w:b/>
          <w:bCs/>
          <w:color w:val="auto"/>
          <w:sz w:val="25"/>
          <w:szCs w:val="25"/>
          <w:lang w:val="en-GB"/>
        </w:rPr>
        <w:tab/>
      </w:r>
    </w:p>
    <w:p w14:paraId="294DF73A" w14:textId="77777777" w:rsidR="002E16B8" w:rsidRPr="002E16B8" w:rsidRDefault="002E16B8" w:rsidP="002E16B8">
      <w:pPr>
        <w:pStyle w:val="NoSpacing"/>
        <w:spacing w:after="0"/>
        <w:rPr>
          <w:color w:val="auto"/>
          <w:sz w:val="25"/>
          <w:szCs w:val="25"/>
          <w:lang w:val="en-GB"/>
        </w:rPr>
      </w:pPr>
      <w:r w:rsidRPr="002E16B8">
        <w:rPr>
          <w:color w:val="auto"/>
          <w:sz w:val="25"/>
          <w:szCs w:val="25"/>
          <w:lang w:val="en-GB"/>
        </w:rPr>
        <w:t>Chair: Cllr Adrian Southgate</w:t>
      </w:r>
    </w:p>
    <w:p w14:paraId="7C2FCE24" w14:textId="601F1F40" w:rsidR="002E16B8" w:rsidRPr="002E16B8" w:rsidRDefault="002E16B8" w:rsidP="002E16B8">
      <w:pPr>
        <w:pStyle w:val="NoSpacing"/>
        <w:spacing w:after="0"/>
        <w:rPr>
          <w:color w:val="auto"/>
          <w:sz w:val="25"/>
          <w:szCs w:val="25"/>
          <w:lang w:val="en-GB"/>
        </w:rPr>
      </w:pPr>
      <w:r>
        <w:rPr>
          <w:color w:val="auto"/>
          <w:sz w:val="25"/>
          <w:szCs w:val="25"/>
          <w:lang w:val="en-GB"/>
        </w:rPr>
        <w:t xml:space="preserve">In attendance: </w:t>
      </w:r>
      <w:r w:rsidRPr="002E16B8">
        <w:rPr>
          <w:color w:val="auto"/>
          <w:sz w:val="25"/>
          <w:szCs w:val="25"/>
          <w:lang w:val="en-GB"/>
        </w:rPr>
        <w:t>Cllr Ansell, Cllr Poulton, Cllr Tunbridge, Cllr Marks, Cllr Hall, Cllr Michael Holt.</w:t>
      </w:r>
    </w:p>
    <w:p w14:paraId="5F87BB03" w14:textId="33CD1C76" w:rsidR="002E16B8" w:rsidRDefault="002E16B8" w:rsidP="002E16B8">
      <w:pPr>
        <w:pStyle w:val="NoSpacing"/>
        <w:spacing w:after="0"/>
        <w:rPr>
          <w:color w:val="auto"/>
          <w:sz w:val="25"/>
          <w:szCs w:val="25"/>
          <w:lang w:val="en-GB"/>
        </w:rPr>
      </w:pPr>
      <w:r w:rsidRPr="002E16B8">
        <w:rPr>
          <w:color w:val="auto"/>
          <w:sz w:val="25"/>
          <w:szCs w:val="25"/>
          <w:lang w:val="en-GB"/>
        </w:rPr>
        <w:t>Public one</w:t>
      </w:r>
    </w:p>
    <w:p w14:paraId="24FEBAFC" w14:textId="70990B5E" w:rsidR="002E16B8" w:rsidRPr="002E16B8" w:rsidRDefault="002E16B8" w:rsidP="002E16B8">
      <w:pPr>
        <w:pStyle w:val="NoSpacing"/>
        <w:spacing w:after="0"/>
        <w:rPr>
          <w:color w:val="auto"/>
          <w:sz w:val="25"/>
          <w:szCs w:val="25"/>
          <w:lang w:val="en-GB"/>
        </w:rPr>
      </w:pPr>
      <w:r>
        <w:rPr>
          <w:color w:val="auto"/>
          <w:sz w:val="25"/>
          <w:szCs w:val="25"/>
          <w:lang w:val="en-GB"/>
        </w:rPr>
        <w:t>Clerk: Mrs Julia Howard</w:t>
      </w:r>
    </w:p>
    <w:p w14:paraId="4C406415" w14:textId="6F130FFB" w:rsidR="00B50651" w:rsidRPr="00A156E2" w:rsidRDefault="007726AE" w:rsidP="007726AE">
      <w:pPr>
        <w:tabs>
          <w:tab w:val="left" w:pos="3822"/>
          <w:tab w:val="center" w:pos="5233"/>
        </w:tabs>
        <w:rPr>
          <w:b/>
          <w:bCs/>
        </w:rPr>
      </w:pPr>
      <w:r>
        <w:rPr>
          <w:b/>
          <w:bCs/>
          <w:sz w:val="25"/>
          <w:szCs w:val="25"/>
        </w:rPr>
        <w:tab/>
      </w:r>
      <w:r>
        <w:rPr>
          <w:b/>
          <w:bCs/>
          <w:sz w:val="25"/>
          <w:szCs w:val="25"/>
        </w:rPr>
        <w:tab/>
      </w:r>
      <w:r w:rsidR="002E16B8">
        <w:rPr>
          <w:b/>
          <w:bCs/>
          <w:sz w:val="25"/>
          <w:szCs w:val="25"/>
        </w:rPr>
        <w:t>DRAFT Minutes</w:t>
      </w:r>
    </w:p>
    <w:p w14:paraId="3DD4CD44" w14:textId="77777777" w:rsidR="00F150E0" w:rsidRPr="00A156E2" w:rsidRDefault="00F150E0">
      <w:pPr>
        <w:rPr>
          <w:b/>
          <w:bCs/>
        </w:rPr>
      </w:pPr>
    </w:p>
    <w:p w14:paraId="25B957AF" w14:textId="23ED2F75" w:rsidR="00D61A5C" w:rsidRDefault="00601839" w:rsidP="005013C5">
      <w:pPr>
        <w:pStyle w:val="NoSpacing"/>
        <w:spacing w:after="0" w:line="240" w:lineRule="auto"/>
        <w:rPr>
          <w:rFonts w:cstheme="minorHAnsi"/>
          <w:b/>
          <w:bCs/>
        </w:rPr>
      </w:pPr>
      <w:r>
        <w:rPr>
          <w:b/>
          <w:bCs/>
          <w:lang w:val="en-GB"/>
        </w:rPr>
        <w:t>26</w:t>
      </w:r>
      <w:r w:rsidR="002B7A6E" w:rsidRPr="00A156E2">
        <w:rPr>
          <w:b/>
          <w:bCs/>
          <w:lang w:val="en-GB"/>
        </w:rPr>
        <w:t>/</w:t>
      </w:r>
      <w:r>
        <w:rPr>
          <w:b/>
          <w:bCs/>
          <w:lang w:val="en-GB"/>
        </w:rPr>
        <w:t>00</w:t>
      </w:r>
      <w:r w:rsidR="0013112E">
        <w:rPr>
          <w:b/>
          <w:bCs/>
          <w:lang w:val="en-GB"/>
        </w:rPr>
        <w:t>1</w:t>
      </w:r>
      <w:r w:rsidR="003245CB" w:rsidRPr="00A156E2">
        <w:rPr>
          <w:b/>
          <w:bCs/>
          <w:lang w:val="en-GB"/>
        </w:rPr>
        <w:tab/>
      </w:r>
      <w:r w:rsidR="003245CB" w:rsidRPr="00A156E2">
        <w:rPr>
          <w:b/>
          <w:bCs/>
          <w:lang w:val="en-GB"/>
        </w:rPr>
        <w:tab/>
      </w:r>
      <w:r w:rsidR="00D61A5C">
        <w:rPr>
          <w:rFonts w:cstheme="minorHAnsi"/>
          <w:b/>
          <w:bCs/>
        </w:rPr>
        <w:t xml:space="preserve">Parish Announcements </w:t>
      </w:r>
      <w:r w:rsidR="002E16B8">
        <w:rPr>
          <w:rFonts w:cstheme="minorHAnsi"/>
          <w:b/>
          <w:bCs/>
        </w:rPr>
        <w:t>-</w:t>
      </w:r>
      <w:r w:rsidR="002E16B8" w:rsidRPr="002E16B8">
        <w:rPr>
          <w:rFonts w:cstheme="minorHAnsi"/>
          <w:bCs/>
        </w:rPr>
        <w:t xml:space="preserve"> none</w:t>
      </w:r>
    </w:p>
    <w:p w14:paraId="2358C3BD" w14:textId="578E89AE" w:rsidR="003245CB" w:rsidRPr="00A156E2" w:rsidRDefault="00D61A5C" w:rsidP="005013C5">
      <w:pPr>
        <w:pStyle w:val="NoSpacing"/>
        <w:spacing w:after="0" w:line="240" w:lineRule="auto"/>
        <w:rPr>
          <w:rFonts w:cstheme="minorHAnsi"/>
          <w:b/>
          <w:bCs/>
        </w:rPr>
      </w:pPr>
      <w:r>
        <w:rPr>
          <w:rFonts w:cstheme="minorHAnsi"/>
          <w:b/>
          <w:bCs/>
        </w:rPr>
        <w:t>26/002</w:t>
      </w:r>
      <w:r>
        <w:rPr>
          <w:rFonts w:cstheme="minorHAnsi"/>
          <w:b/>
          <w:bCs/>
        </w:rPr>
        <w:tab/>
      </w:r>
      <w:r>
        <w:rPr>
          <w:rFonts w:cstheme="minorHAnsi"/>
          <w:b/>
          <w:bCs/>
        </w:rPr>
        <w:tab/>
        <w:t>A</w:t>
      </w:r>
      <w:r w:rsidR="00460F33">
        <w:rPr>
          <w:rFonts w:cstheme="minorHAnsi"/>
          <w:b/>
          <w:bCs/>
        </w:rPr>
        <w:t xml:space="preserve">pologies for absence </w:t>
      </w:r>
      <w:r w:rsidR="00460F33">
        <w:rPr>
          <w:rFonts w:cstheme="minorHAnsi"/>
          <w:b/>
          <w:bCs/>
        </w:rPr>
        <w:tab/>
      </w:r>
      <w:r w:rsidR="002E16B8" w:rsidRPr="00460F33">
        <w:rPr>
          <w:rFonts w:cstheme="minorHAnsi"/>
          <w:bCs/>
        </w:rPr>
        <w:t xml:space="preserve">- </w:t>
      </w:r>
      <w:r w:rsidR="00460F33" w:rsidRPr="00460F33">
        <w:rPr>
          <w:rFonts w:cstheme="minorHAnsi"/>
          <w:bCs/>
        </w:rPr>
        <w:t>Cllr Dotesio-Eyers, Cllr Broadbent</w:t>
      </w:r>
      <w:r w:rsidR="002E16B8" w:rsidRPr="00460F33">
        <w:rPr>
          <w:rFonts w:cstheme="minorHAnsi"/>
          <w:bCs/>
        </w:rPr>
        <w:t xml:space="preserve"> and</w:t>
      </w:r>
      <w:r w:rsidR="00460F33" w:rsidRPr="00460F33">
        <w:rPr>
          <w:rFonts w:cstheme="minorHAnsi"/>
          <w:bCs/>
        </w:rPr>
        <w:t xml:space="preserve"> Cllr</w:t>
      </w:r>
      <w:r w:rsidR="002E16B8" w:rsidRPr="00460F33">
        <w:rPr>
          <w:rFonts w:cstheme="minorHAnsi"/>
          <w:bCs/>
        </w:rPr>
        <w:t xml:space="preserve"> Margaret</w:t>
      </w:r>
      <w:r w:rsidR="00460F33" w:rsidRPr="00460F33">
        <w:rPr>
          <w:rFonts w:cstheme="minorHAnsi"/>
          <w:bCs/>
        </w:rPr>
        <w:t xml:space="preserve"> Holt</w:t>
      </w:r>
      <w:r w:rsidR="00623FE3" w:rsidRPr="00A156E2">
        <w:rPr>
          <w:rFonts w:cstheme="minorHAnsi"/>
          <w:b/>
          <w:bCs/>
        </w:rPr>
        <w:tab/>
      </w:r>
      <w:r w:rsidR="00623FE3" w:rsidRPr="00A156E2">
        <w:rPr>
          <w:rFonts w:cstheme="minorHAnsi"/>
          <w:b/>
          <w:bCs/>
        </w:rPr>
        <w:tab/>
      </w:r>
    </w:p>
    <w:p w14:paraId="673F0FC2" w14:textId="6ADD84F3" w:rsidR="007576F7" w:rsidRPr="00A156E2" w:rsidRDefault="00601839" w:rsidP="007576F7">
      <w:pPr>
        <w:ind w:left="1440" w:hanging="1440"/>
        <w:rPr>
          <w:rFonts w:cstheme="minorHAnsi"/>
          <w:b/>
          <w:bCs/>
        </w:rPr>
      </w:pPr>
      <w:r>
        <w:rPr>
          <w:b/>
          <w:bCs/>
        </w:rPr>
        <w:t>26</w:t>
      </w:r>
      <w:r w:rsidR="003245CB" w:rsidRPr="00A156E2">
        <w:rPr>
          <w:b/>
          <w:bCs/>
        </w:rPr>
        <w:t>/</w:t>
      </w:r>
      <w:r>
        <w:rPr>
          <w:b/>
          <w:bCs/>
        </w:rPr>
        <w:t>00</w:t>
      </w:r>
      <w:r w:rsidR="00D61A5C">
        <w:rPr>
          <w:b/>
          <w:bCs/>
        </w:rPr>
        <w:t>3</w:t>
      </w:r>
      <w:r w:rsidR="003245CB" w:rsidRPr="00A156E2">
        <w:rPr>
          <w:b/>
          <w:bCs/>
        </w:rPr>
        <w:tab/>
      </w:r>
      <w:r w:rsidR="007576F7" w:rsidRPr="00A156E2">
        <w:rPr>
          <w:rFonts w:cstheme="minorHAnsi"/>
          <w:b/>
          <w:bCs/>
        </w:rPr>
        <w:t>Declarations of Interest</w:t>
      </w:r>
      <w:r w:rsidR="007576F7" w:rsidRPr="00A156E2">
        <w:rPr>
          <w:rFonts w:cstheme="minorHAnsi"/>
          <w:b/>
          <w:bCs/>
        </w:rPr>
        <w:tab/>
      </w:r>
      <w:r w:rsidR="00D61A5C">
        <w:rPr>
          <w:rFonts w:cstheme="minorHAnsi"/>
          <w:b/>
          <w:bCs/>
        </w:rPr>
        <w:t>/dispensation requests</w:t>
      </w:r>
      <w:r w:rsidR="002E16B8">
        <w:rPr>
          <w:rFonts w:cstheme="minorHAnsi"/>
          <w:b/>
          <w:bCs/>
        </w:rPr>
        <w:t xml:space="preserve"> </w:t>
      </w:r>
      <w:r w:rsidR="002E16B8" w:rsidRPr="002E16B8">
        <w:rPr>
          <w:rFonts w:cstheme="minorHAnsi"/>
          <w:bCs/>
        </w:rPr>
        <w:t>- none</w:t>
      </w:r>
      <w:r w:rsidR="007576F7" w:rsidRPr="00A156E2">
        <w:rPr>
          <w:rFonts w:cstheme="minorHAnsi"/>
          <w:b/>
          <w:bCs/>
        </w:rPr>
        <w:t xml:space="preserve"> </w:t>
      </w:r>
    </w:p>
    <w:p w14:paraId="27009B52" w14:textId="672AFDDC" w:rsidR="003245CB" w:rsidRPr="00A156E2" w:rsidRDefault="007576F7" w:rsidP="007576F7">
      <w:pPr>
        <w:ind w:left="1440"/>
        <w:rPr>
          <w:rFonts w:cstheme="minorHAnsi"/>
        </w:rPr>
      </w:pPr>
      <w:r w:rsidRPr="00A156E2">
        <w:rPr>
          <w:rFonts w:cstheme="minorHAnsi"/>
        </w:rPr>
        <w:t>To declare any Disclosable Pecuniary</w:t>
      </w:r>
      <w:r w:rsidR="007677C9">
        <w:rPr>
          <w:rFonts w:cstheme="minorHAnsi"/>
        </w:rPr>
        <w:t xml:space="preserve"> </w:t>
      </w:r>
      <w:r w:rsidRPr="00A156E2">
        <w:rPr>
          <w:rFonts w:cstheme="minorHAnsi"/>
        </w:rPr>
        <w:t>or non-Pecuniary Interest relating to items on the agenda</w:t>
      </w:r>
    </w:p>
    <w:p w14:paraId="734BB691" w14:textId="1092E60D" w:rsidR="007576F7" w:rsidRDefault="007576F7" w:rsidP="00D61A5C">
      <w:pPr>
        <w:pStyle w:val="NoSpacing"/>
        <w:spacing w:after="0" w:line="240" w:lineRule="auto"/>
        <w:rPr>
          <w:rFonts w:asciiTheme="minorHAnsi" w:hAnsiTheme="minorHAnsi" w:cstheme="minorHAnsi"/>
          <w:b/>
          <w:bCs/>
          <w:lang w:val="en-GB"/>
        </w:rPr>
      </w:pPr>
      <w:r w:rsidRPr="00A156E2">
        <w:rPr>
          <w:b/>
          <w:bCs/>
          <w:lang w:val="en-GB"/>
        </w:rPr>
        <w:t>2</w:t>
      </w:r>
      <w:r w:rsidR="00601839">
        <w:rPr>
          <w:b/>
          <w:bCs/>
          <w:lang w:val="en-GB"/>
        </w:rPr>
        <w:t>6</w:t>
      </w:r>
      <w:r w:rsidRPr="00A156E2">
        <w:rPr>
          <w:b/>
          <w:bCs/>
          <w:lang w:val="en-GB"/>
        </w:rPr>
        <w:t>/</w:t>
      </w:r>
      <w:r w:rsidR="00601839">
        <w:rPr>
          <w:b/>
          <w:bCs/>
          <w:lang w:val="en-GB"/>
        </w:rPr>
        <w:t>00</w:t>
      </w:r>
      <w:r w:rsidR="00D61A5C">
        <w:rPr>
          <w:b/>
          <w:bCs/>
          <w:lang w:val="en-GB"/>
        </w:rPr>
        <w:t>4</w:t>
      </w:r>
      <w:r w:rsidRPr="00A156E2">
        <w:rPr>
          <w:b/>
          <w:bCs/>
          <w:lang w:val="en-GB"/>
        </w:rPr>
        <w:tab/>
      </w:r>
      <w:r w:rsidRPr="00A156E2">
        <w:rPr>
          <w:b/>
          <w:bCs/>
          <w:lang w:val="en-GB"/>
        </w:rPr>
        <w:tab/>
      </w:r>
      <w:r w:rsidRPr="00A156E2">
        <w:rPr>
          <w:rFonts w:asciiTheme="minorHAnsi" w:hAnsiTheme="minorHAnsi" w:cstheme="minorHAnsi"/>
          <w:b/>
          <w:bCs/>
          <w:lang w:val="en-GB"/>
        </w:rPr>
        <w:t xml:space="preserve">To </w:t>
      </w:r>
      <w:r w:rsidR="00D61A5C">
        <w:rPr>
          <w:rFonts w:asciiTheme="minorHAnsi" w:hAnsiTheme="minorHAnsi" w:cstheme="minorHAnsi"/>
          <w:b/>
          <w:bCs/>
          <w:lang w:val="en-GB"/>
        </w:rPr>
        <w:t>adopt</w:t>
      </w:r>
      <w:r w:rsidRPr="00A156E2">
        <w:rPr>
          <w:rFonts w:asciiTheme="minorHAnsi" w:hAnsiTheme="minorHAnsi" w:cstheme="minorHAnsi"/>
          <w:b/>
          <w:bCs/>
          <w:lang w:val="en-GB"/>
        </w:rPr>
        <w:t xml:space="preserve"> the minutes</w:t>
      </w:r>
      <w:r w:rsidR="00D61A5C">
        <w:rPr>
          <w:rFonts w:asciiTheme="minorHAnsi" w:hAnsiTheme="minorHAnsi" w:cstheme="minorHAnsi"/>
          <w:b/>
          <w:bCs/>
          <w:lang w:val="en-GB"/>
        </w:rPr>
        <w:t xml:space="preserve"> of the last Council meeting</w:t>
      </w:r>
    </w:p>
    <w:p w14:paraId="4F424D78" w14:textId="38137E0B" w:rsidR="002E16B8" w:rsidRPr="002E16B8" w:rsidRDefault="002E16B8" w:rsidP="00D61A5C">
      <w:pPr>
        <w:pStyle w:val="NoSpacing"/>
        <w:spacing w:after="0" w:line="240" w:lineRule="auto"/>
        <w:rPr>
          <w:rFonts w:asciiTheme="minorHAnsi" w:hAnsiTheme="minorHAnsi" w:cstheme="minorHAnsi"/>
          <w:lang w:val="en-GB"/>
        </w:rPr>
      </w:pPr>
      <w:r w:rsidRPr="002E16B8">
        <w:rPr>
          <w:rFonts w:asciiTheme="minorHAnsi" w:hAnsiTheme="minorHAnsi" w:cstheme="minorHAnsi"/>
          <w:bCs/>
          <w:u w:val="single"/>
          <w:lang w:val="en-GB"/>
        </w:rPr>
        <w:t>RESOLVED</w:t>
      </w:r>
      <w:r w:rsidRPr="000A7C9F">
        <w:rPr>
          <w:rFonts w:asciiTheme="minorHAnsi" w:hAnsiTheme="minorHAnsi" w:cstheme="minorHAnsi"/>
          <w:bCs/>
          <w:lang w:val="en-GB"/>
        </w:rPr>
        <w:t xml:space="preserve"> </w:t>
      </w:r>
      <w:r>
        <w:rPr>
          <w:rFonts w:asciiTheme="minorHAnsi" w:hAnsiTheme="minorHAnsi" w:cstheme="minorHAnsi"/>
          <w:bCs/>
          <w:lang w:val="en-GB"/>
        </w:rPr>
        <w:t xml:space="preserve"> Agreed by all as a true record, by show of hands</w:t>
      </w:r>
    </w:p>
    <w:p w14:paraId="5C603520" w14:textId="77777777" w:rsidR="00D61A5C" w:rsidRPr="00D61A5C" w:rsidRDefault="007576F7" w:rsidP="00D61A5C">
      <w:pPr>
        <w:rPr>
          <w:rFonts w:cstheme="minorHAnsi"/>
        </w:rPr>
      </w:pPr>
      <w:r w:rsidRPr="00A156E2">
        <w:rPr>
          <w:rFonts w:cstheme="minorHAnsi"/>
          <w:b/>
          <w:bCs/>
        </w:rPr>
        <w:t>2</w:t>
      </w:r>
      <w:r w:rsidR="00601839">
        <w:rPr>
          <w:rFonts w:cstheme="minorHAnsi"/>
          <w:b/>
          <w:bCs/>
        </w:rPr>
        <w:t>6</w:t>
      </w:r>
      <w:r w:rsidRPr="00A156E2">
        <w:rPr>
          <w:rFonts w:cstheme="minorHAnsi"/>
          <w:b/>
          <w:bCs/>
        </w:rPr>
        <w:t>/</w:t>
      </w:r>
      <w:r w:rsidR="00601839">
        <w:rPr>
          <w:rFonts w:cstheme="minorHAnsi"/>
          <w:b/>
          <w:bCs/>
        </w:rPr>
        <w:t>00</w:t>
      </w:r>
      <w:r w:rsidR="00D61A5C">
        <w:rPr>
          <w:rFonts w:cstheme="minorHAnsi"/>
          <w:b/>
          <w:bCs/>
        </w:rPr>
        <w:t>5</w:t>
      </w:r>
      <w:r w:rsidR="007C4912">
        <w:rPr>
          <w:rFonts w:cstheme="minorHAnsi"/>
          <w:b/>
          <w:bCs/>
        </w:rPr>
        <w:tab/>
      </w:r>
      <w:r w:rsidRPr="00A156E2">
        <w:rPr>
          <w:rFonts w:cstheme="minorHAnsi"/>
          <w:b/>
          <w:bCs/>
        </w:rPr>
        <w:tab/>
      </w:r>
      <w:r w:rsidR="00D61A5C">
        <w:rPr>
          <w:rFonts w:cstheme="minorHAnsi"/>
          <w:b/>
          <w:bCs/>
        </w:rPr>
        <w:t xml:space="preserve">To receive reports: </w:t>
      </w:r>
      <w:r w:rsidR="00D61A5C">
        <w:rPr>
          <w:rFonts w:cstheme="minorHAnsi"/>
          <w:b/>
          <w:bCs/>
        </w:rPr>
        <w:tab/>
      </w:r>
      <w:r w:rsidR="00D61A5C" w:rsidRPr="00D61A5C">
        <w:rPr>
          <w:rFonts w:cstheme="minorHAnsi"/>
        </w:rPr>
        <w:t>County Councillor’s report (Mr Kemp) (none this month)</w:t>
      </w:r>
    </w:p>
    <w:p w14:paraId="71E2E1D1" w14:textId="77777777" w:rsidR="00D61A5C" w:rsidRPr="00D61A5C" w:rsidRDefault="00D61A5C" w:rsidP="00D61A5C">
      <w:pPr>
        <w:ind w:left="2160" w:firstLine="720"/>
        <w:rPr>
          <w:rFonts w:cstheme="minorHAnsi"/>
        </w:rPr>
      </w:pPr>
      <w:r w:rsidRPr="00D61A5C">
        <w:rPr>
          <w:rFonts w:cstheme="minorHAnsi"/>
        </w:rPr>
        <w:tab/>
        <w:t>District Councillor’s report (Mr M Holt)</w:t>
      </w:r>
    </w:p>
    <w:p w14:paraId="27FDFCEC" w14:textId="77777777" w:rsidR="00D61A5C" w:rsidRDefault="00D61A5C" w:rsidP="00D61A5C">
      <w:pPr>
        <w:rPr>
          <w:rFonts w:cstheme="minorHAnsi"/>
        </w:rPr>
      </w:pPr>
      <w:r w:rsidRPr="00D61A5C">
        <w:rPr>
          <w:rFonts w:cstheme="minorHAnsi"/>
        </w:rPr>
        <w:tab/>
      </w:r>
      <w:r w:rsidRPr="00D61A5C">
        <w:rPr>
          <w:rFonts w:cstheme="minorHAnsi"/>
        </w:rPr>
        <w:tab/>
      </w:r>
      <w:r w:rsidRPr="00D61A5C">
        <w:rPr>
          <w:rFonts w:cstheme="minorHAnsi"/>
        </w:rPr>
        <w:tab/>
      </w:r>
      <w:r w:rsidRPr="00D61A5C">
        <w:rPr>
          <w:rFonts w:cstheme="minorHAnsi"/>
        </w:rPr>
        <w:tab/>
      </w:r>
      <w:r w:rsidRPr="00D61A5C">
        <w:rPr>
          <w:rFonts w:cstheme="minorHAnsi"/>
        </w:rPr>
        <w:tab/>
        <w:t>District Councillor’s report (Mr S Plumb)</w:t>
      </w:r>
    </w:p>
    <w:p w14:paraId="059BD1E0" w14:textId="6FF1451B" w:rsidR="002E16B8" w:rsidRPr="00D61A5C" w:rsidRDefault="002E16B8" w:rsidP="00D61A5C">
      <w:pPr>
        <w:rPr>
          <w:rFonts w:cstheme="minorHAnsi"/>
        </w:rPr>
      </w:pPr>
      <w:r>
        <w:rPr>
          <w:rFonts w:cstheme="minorHAnsi"/>
        </w:rPr>
        <w:t xml:space="preserve">Cllr Holt gave a summary of his report, leading with an update on the Local Government reorganisation. The public consultation has now closed. Please refer to the report on the PC’s website for more information. </w:t>
      </w:r>
    </w:p>
    <w:p w14:paraId="510ADD97" w14:textId="79500D38" w:rsidR="007576F7" w:rsidRPr="00A156E2" w:rsidRDefault="00D61A5C" w:rsidP="007A0D1E">
      <w:pPr>
        <w:pStyle w:val="NoSpacing"/>
        <w:spacing w:after="0" w:line="240" w:lineRule="auto"/>
        <w:rPr>
          <w:rFonts w:asciiTheme="minorHAnsi" w:hAnsiTheme="minorHAnsi" w:cstheme="minorHAnsi"/>
          <w:lang w:val="en-GB"/>
        </w:rPr>
      </w:pPr>
      <w:r>
        <w:rPr>
          <w:rFonts w:asciiTheme="minorHAnsi" w:hAnsiTheme="minorHAnsi" w:cstheme="minorHAnsi"/>
          <w:b/>
          <w:bCs/>
          <w:lang w:val="en-GB"/>
        </w:rPr>
        <w:t>26/006</w:t>
      </w:r>
      <w:r>
        <w:rPr>
          <w:rFonts w:asciiTheme="minorHAnsi" w:hAnsiTheme="minorHAnsi" w:cstheme="minorHAnsi"/>
          <w:b/>
          <w:bCs/>
          <w:lang w:val="en-GB"/>
        </w:rPr>
        <w:tab/>
      </w:r>
      <w:r>
        <w:rPr>
          <w:rFonts w:asciiTheme="minorHAnsi" w:hAnsiTheme="minorHAnsi" w:cstheme="minorHAnsi"/>
          <w:b/>
          <w:bCs/>
          <w:lang w:val="en-GB"/>
        </w:rPr>
        <w:tab/>
        <w:t xml:space="preserve">Public </w:t>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562A53">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7A0D1E">
        <w:rPr>
          <w:rFonts w:asciiTheme="minorHAnsi" w:hAnsiTheme="minorHAnsi" w:cstheme="minorHAnsi"/>
          <w:color w:val="auto"/>
          <w:lang w:val="en-GB"/>
        </w:rPr>
        <w:t>none</w:t>
      </w:r>
    </w:p>
    <w:p w14:paraId="5607E17D" w14:textId="1D39359C" w:rsidR="00E61ED2" w:rsidRPr="00A156E2" w:rsidRDefault="00601839" w:rsidP="00E61ED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26</w:t>
      </w:r>
      <w:r w:rsidR="00E61ED2" w:rsidRPr="00A156E2">
        <w:rPr>
          <w:rFonts w:asciiTheme="minorHAnsi" w:hAnsiTheme="minorHAnsi" w:cstheme="minorHAnsi"/>
          <w:b/>
          <w:bCs/>
          <w:color w:val="auto"/>
          <w:lang w:val="en-GB"/>
        </w:rPr>
        <w:t>/</w:t>
      </w:r>
      <w:r>
        <w:rPr>
          <w:rFonts w:asciiTheme="minorHAnsi" w:hAnsiTheme="minorHAnsi" w:cstheme="minorHAnsi"/>
          <w:b/>
          <w:bCs/>
          <w:color w:val="auto"/>
          <w:lang w:val="en-GB"/>
        </w:rPr>
        <w:t>00</w:t>
      </w:r>
      <w:r w:rsidR="00D61A5C">
        <w:rPr>
          <w:rFonts w:asciiTheme="minorHAnsi" w:hAnsiTheme="minorHAnsi" w:cstheme="minorHAnsi"/>
          <w:b/>
          <w:bCs/>
          <w:color w:val="auto"/>
          <w:lang w:val="en-GB"/>
        </w:rPr>
        <w:t>7</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Financial Matters</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 xml:space="preserve">       </w:t>
      </w:r>
      <w:r w:rsidR="00B03FAF">
        <w:rPr>
          <w:rFonts w:asciiTheme="minorHAnsi" w:hAnsiTheme="minorHAnsi" w:cstheme="minorHAnsi"/>
          <w:b/>
          <w:bCs/>
          <w:color w:val="auto"/>
          <w:lang w:val="en-GB"/>
        </w:rPr>
        <w:tab/>
      </w:r>
      <w:r w:rsidR="007726AE">
        <w:rPr>
          <w:rFonts w:asciiTheme="minorHAnsi" w:hAnsiTheme="minorHAnsi" w:cstheme="minorHAnsi"/>
          <w:b/>
          <w:bCs/>
          <w:color w:val="auto"/>
          <w:lang w:val="en-GB"/>
        </w:rPr>
        <w:tab/>
      </w:r>
      <w:r w:rsidR="007726AE" w:rsidRPr="00A156E2">
        <w:rPr>
          <w:rFonts w:asciiTheme="minorHAnsi" w:hAnsiTheme="minorHAnsi" w:cstheme="minorHAnsi"/>
          <w:b/>
          <w:bCs/>
          <w:color w:val="auto"/>
          <w:lang w:val="en-GB"/>
        </w:rPr>
        <w:t xml:space="preserve"> To</w:t>
      </w:r>
      <w:r w:rsidR="00E61ED2" w:rsidRPr="00A156E2">
        <w:rPr>
          <w:rFonts w:asciiTheme="minorHAnsi" w:hAnsiTheme="minorHAnsi" w:cstheme="minorHAnsi"/>
          <w:b/>
          <w:bCs/>
          <w:color w:val="auto"/>
          <w:lang w:val="en-GB"/>
        </w:rPr>
        <w:t xml:space="preserve"> note and Decision</w:t>
      </w:r>
    </w:p>
    <w:p w14:paraId="076259F8" w14:textId="328D63D2" w:rsidR="00E61ED2"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Item 1. </w:t>
      </w:r>
      <w:r w:rsidRPr="00A156E2">
        <w:rPr>
          <w:rFonts w:asciiTheme="minorHAnsi" w:hAnsiTheme="minorHAnsi" w:cstheme="minorHAnsi"/>
          <w:color w:val="auto"/>
          <w:lang w:val="en-GB"/>
        </w:rPr>
        <w:t>To note receipts and approve upcoming payments</w:t>
      </w:r>
      <w:r w:rsidR="00DB3C54">
        <w:rPr>
          <w:rFonts w:asciiTheme="minorHAnsi" w:hAnsiTheme="minorHAnsi" w:cstheme="minorHAnsi"/>
          <w:color w:val="auto"/>
          <w:lang w:val="en-GB"/>
        </w:rPr>
        <w:t xml:space="preserve"> as follows:</w:t>
      </w:r>
    </w:p>
    <w:p w14:paraId="2985CB7F" w14:textId="77777777" w:rsidR="00DB3C54" w:rsidRDefault="00DB3C54" w:rsidP="00DB3C54">
      <w:r>
        <w:t>£3,345.60 – 40% deposit to Playscape for playground repairs</w:t>
      </w:r>
    </w:p>
    <w:p w14:paraId="0CDC90A5" w14:textId="77777777" w:rsidR="00DB3C54" w:rsidRDefault="00DB3C54" w:rsidP="00DB3C54">
      <w:r>
        <w:t>£110.40 – VIKING office supplies</w:t>
      </w:r>
    </w:p>
    <w:p w14:paraId="7C29C2E9" w14:textId="4F44A4B4" w:rsidR="00DB3C54" w:rsidRDefault="00DB3C54"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Village Hall</w:t>
      </w:r>
    </w:p>
    <w:p w14:paraId="17965A0C" w14:textId="77777777" w:rsidR="00DB3C54" w:rsidRDefault="00DB3C54" w:rsidP="00DB3C54">
      <w:r>
        <w:t>£333.07 – Wave / Anglian water</w:t>
      </w:r>
    </w:p>
    <w:p w14:paraId="28FD46EA" w14:textId="1416EB56" w:rsidR="00DB3C54" w:rsidRDefault="00DB3C54"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£125.09 – Viking Hall supplies</w:t>
      </w:r>
    </w:p>
    <w:p w14:paraId="742FBEF6" w14:textId="59F98432" w:rsidR="00DB3C54" w:rsidRDefault="00DB3C54"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And acknowledge the monthly bank reconciliation which has been passed to Cllr Tunbridge for checking </w:t>
      </w:r>
    </w:p>
    <w:p w14:paraId="0F1825DE" w14:textId="12272D2F" w:rsidR="007A0D1E" w:rsidRPr="00A156E2" w:rsidRDefault="007A0D1E" w:rsidP="00E61ED2">
      <w:pPr>
        <w:pStyle w:val="NoSpacing"/>
        <w:spacing w:after="0" w:line="240" w:lineRule="auto"/>
        <w:rPr>
          <w:rFonts w:asciiTheme="minorHAnsi" w:hAnsiTheme="minorHAnsi" w:cstheme="minorHAnsi"/>
          <w:color w:val="auto"/>
          <w:lang w:val="en-GB"/>
        </w:rPr>
      </w:pPr>
      <w:r w:rsidRPr="006E6EB1">
        <w:rPr>
          <w:rFonts w:asciiTheme="minorHAnsi" w:hAnsiTheme="minorHAnsi" w:cstheme="minorHAnsi"/>
          <w:color w:val="auto"/>
          <w:u w:val="single"/>
          <w:lang w:val="en-GB"/>
        </w:rPr>
        <w:t>RESOLVED</w:t>
      </w:r>
      <w:r>
        <w:rPr>
          <w:rFonts w:asciiTheme="minorHAnsi" w:hAnsiTheme="minorHAnsi" w:cstheme="minorHAnsi"/>
          <w:color w:val="auto"/>
          <w:lang w:val="en-GB"/>
        </w:rPr>
        <w:t xml:space="preserve"> </w:t>
      </w:r>
      <w:r w:rsidR="00BE5962">
        <w:rPr>
          <w:rFonts w:asciiTheme="minorHAnsi" w:hAnsiTheme="minorHAnsi" w:cstheme="minorHAnsi"/>
          <w:color w:val="auto"/>
          <w:lang w:val="en-GB"/>
        </w:rPr>
        <w:t xml:space="preserve">by show of hands, </w:t>
      </w:r>
      <w:r w:rsidR="00DB3C54">
        <w:rPr>
          <w:rFonts w:asciiTheme="minorHAnsi" w:hAnsiTheme="minorHAnsi" w:cstheme="minorHAnsi"/>
          <w:color w:val="auto"/>
          <w:lang w:val="en-GB"/>
        </w:rPr>
        <w:t xml:space="preserve">the PC </w:t>
      </w:r>
      <w:r w:rsidR="00BE5962">
        <w:rPr>
          <w:rFonts w:asciiTheme="minorHAnsi" w:hAnsiTheme="minorHAnsi" w:cstheme="minorHAnsi"/>
          <w:color w:val="auto"/>
          <w:lang w:val="en-GB"/>
        </w:rPr>
        <w:t xml:space="preserve">approved </w:t>
      </w:r>
      <w:r w:rsidR="00DB3C54">
        <w:rPr>
          <w:rFonts w:asciiTheme="minorHAnsi" w:hAnsiTheme="minorHAnsi" w:cstheme="minorHAnsi"/>
          <w:color w:val="auto"/>
          <w:lang w:val="en-GB"/>
        </w:rPr>
        <w:t>upcoming payments, note</w:t>
      </w:r>
      <w:r w:rsidR="00BE5962">
        <w:rPr>
          <w:rFonts w:asciiTheme="minorHAnsi" w:hAnsiTheme="minorHAnsi" w:cstheme="minorHAnsi"/>
          <w:color w:val="auto"/>
          <w:lang w:val="en-GB"/>
        </w:rPr>
        <w:t>d</w:t>
      </w:r>
      <w:r w:rsidR="00DB3C54">
        <w:rPr>
          <w:rFonts w:asciiTheme="minorHAnsi" w:hAnsiTheme="minorHAnsi" w:cstheme="minorHAnsi"/>
          <w:color w:val="auto"/>
          <w:lang w:val="en-GB"/>
        </w:rPr>
        <w:t xml:space="preserve"> receipts and acknowledge the bank reconciliation</w:t>
      </w:r>
    </w:p>
    <w:p w14:paraId="0EB5D4DE" w14:textId="5BF4146F" w:rsidR="00FF4A3D" w:rsidRDefault="00E61ED2" w:rsidP="00D61A5C">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color w:val="auto"/>
          <w:lang w:val="en-GB"/>
        </w:rPr>
        <w:tab/>
      </w:r>
      <w:r w:rsidRPr="00A156E2">
        <w:rPr>
          <w:rFonts w:asciiTheme="minorHAnsi" w:hAnsiTheme="minorHAnsi" w:cstheme="minorHAnsi"/>
          <w:color w:val="auto"/>
          <w:lang w:val="en-GB"/>
        </w:rPr>
        <w:tab/>
      </w:r>
      <w:r w:rsidRPr="00A156E2">
        <w:rPr>
          <w:rFonts w:asciiTheme="minorHAnsi" w:hAnsiTheme="minorHAnsi" w:cstheme="minorHAnsi"/>
          <w:b/>
          <w:bCs/>
          <w:color w:val="auto"/>
          <w:lang w:val="en-GB"/>
        </w:rPr>
        <w:t>Item 2.</w:t>
      </w:r>
      <w:r w:rsidR="005013C5">
        <w:rPr>
          <w:rFonts w:asciiTheme="minorHAnsi" w:hAnsiTheme="minorHAnsi" w:cstheme="minorHAnsi"/>
          <w:b/>
          <w:bCs/>
          <w:color w:val="auto"/>
          <w:lang w:val="en-GB"/>
        </w:rPr>
        <w:t xml:space="preserve"> </w:t>
      </w:r>
      <w:r w:rsidR="00772D5B">
        <w:rPr>
          <w:rFonts w:asciiTheme="minorHAnsi" w:hAnsiTheme="minorHAnsi" w:cstheme="minorHAnsi"/>
          <w:color w:val="auto"/>
          <w:lang w:val="en-GB"/>
        </w:rPr>
        <w:t xml:space="preserve"> </w:t>
      </w:r>
      <w:r w:rsidR="00601839">
        <w:rPr>
          <w:rFonts w:asciiTheme="minorHAnsi" w:hAnsiTheme="minorHAnsi" w:cstheme="minorHAnsi"/>
          <w:color w:val="auto"/>
          <w:lang w:val="en-GB"/>
        </w:rPr>
        <w:t>Precept request</w:t>
      </w:r>
    </w:p>
    <w:p w14:paraId="33B948A1" w14:textId="6F95DA20" w:rsidR="006E6EB1" w:rsidRDefault="006E6EB1" w:rsidP="00D61A5C">
      <w:pPr>
        <w:pStyle w:val="NoSpacing"/>
        <w:spacing w:after="0" w:line="240" w:lineRule="auto"/>
        <w:rPr>
          <w:rFonts w:asciiTheme="minorHAnsi" w:hAnsiTheme="minorHAnsi" w:cstheme="minorHAnsi"/>
          <w:color w:val="auto"/>
          <w:lang w:val="en-GB"/>
        </w:rPr>
      </w:pPr>
      <w:r w:rsidRPr="006E6EB1">
        <w:rPr>
          <w:rFonts w:asciiTheme="minorHAnsi" w:hAnsiTheme="minorHAnsi" w:cstheme="minorHAnsi"/>
          <w:color w:val="auto"/>
          <w:u w:val="single"/>
          <w:lang w:val="en-GB"/>
        </w:rPr>
        <w:t>RESOLVED</w:t>
      </w:r>
      <w:r>
        <w:rPr>
          <w:rFonts w:asciiTheme="minorHAnsi" w:hAnsiTheme="minorHAnsi" w:cstheme="minorHAnsi"/>
          <w:color w:val="auto"/>
          <w:lang w:val="en-GB"/>
        </w:rPr>
        <w:tab/>
      </w:r>
      <w:r w:rsidR="00CB6770">
        <w:rPr>
          <w:rFonts w:asciiTheme="minorHAnsi" w:hAnsiTheme="minorHAnsi" w:cstheme="minorHAnsi"/>
          <w:color w:val="auto"/>
          <w:lang w:val="en-GB"/>
        </w:rPr>
        <w:t>The proposal to increase the precept £127,273 which is an increase of £3,034 or 2.74% which represents a £2.59 increase to a Band D tax property taking it up to £97.23, this increase was agreed</w:t>
      </w:r>
      <w:r>
        <w:rPr>
          <w:rFonts w:asciiTheme="minorHAnsi" w:hAnsiTheme="minorHAnsi" w:cstheme="minorHAnsi"/>
          <w:color w:val="auto"/>
          <w:lang w:val="en-GB"/>
        </w:rPr>
        <w:t xml:space="preserve"> by show of hands</w:t>
      </w:r>
      <w:r w:rsidR="00CB6770">
        <w:rPr>
          <w:rFonts w:asciiTheme="minorHAnsi" w:hAnsiTheme="minorHAnsi" w:cstheme="minorHAnsi"/>
          <w:color w:val="auto"/>
          <w:lang w:val="en-GB"/>
        </w:rPr>
        <w:t xml:space="preserve">. </w:t>
      </w:r>
      <w:r>
        <w:rPr>
          <w:rFonts w:asciiTheme="minorHAnsi" w:hAnsiTheme="minorHAnsi" w:cstheme="minorHAnsi"/>
          <w:color w:val="auto"/>
          <w:lang w:val="en-GB"/>
        </w:rPr>
        <w:t xml:space="preserve">The precept request was </w:t>
      </w:r>
      <w:r w:rsidR="00CB6770">
        <w:rPr>
          <w:rFonts w:asciiTheme="minorHAnsi" w:hAnsiTheme="minorHAnsi" w:cstheme="minorHAnsi"/>
          <w:color w:val="auto"/>
          <w:lang w:val="en-GB"/>
        </w:rPr>
        <w:t xml:space="preserve">then </w:t>
      </w:r>
      <w:r>
        <w:rPr>
          <w:rFonts w:asciiTheme="minorHAnsi" w:hAnsiTheme="minorHAnsi" w:cstheme="minorHAnsi"/>
          <w:color w:val="auto"/>
          <w:lang w:val="en-GB"/>
        </w:rPr>
        <w:t xml:space="preserve">signed at the meeting. </w:t>
      </w:r>
    </w:p>
    <w:p w14:paraId="17EA18E3" w14:textId="4F8F4AB1" w:rsidR="00CF5E2D" w:rsidRPr="00A156E2" w:rsidRDefault="00601839" w:rsidP="002E4E22">
      <w:pPr>
        <w:pStyle w:val="NoSpacing"/>
        <w:spacing w:after="0" w:line="240" w:lineRule="auto"/>
        <w:rPr>
          <w:b/>
          <w:bCs/>
          <w:color w:val="auto"/>
          <w:lang w:val="en-GB"/>
        </w:rPr>
      </w:pPr>
      <w:r>
        <w:rPr>
          <w:b/>
          <w:bCs/>
          <w:color w:val="auto"/>
          <w:lang w:val="en-GB"/>
        </w:rPr>
        <w:t>26</w:t>
      </w:r>
      <w:r w:rsidR="00582F5D">
        <w:rPr>
          <w:b/>
          <w:bCs/>
          <w:color w:val="auto"/>
          <w:lang w:val="en-GB"/>
        </w:rPr>
        <w:t>/</w:t>
      </w:r>
      <w:r>
        <w:rPr>
          <w:b/>
          <w:bCs/>
          <w:color w:val="auto"/>
          <w:lang w:val="en-GB"/>
        </w:rPr>
        <w:t>00</w:t>
      </w:r>
      <w:r w:rsidR="00D61A5C">
        <w:rPr>
          <w:b/>
          <w:bCs/>
          <w:color w:val="auto"/>
          <w:lang w:val="en-GB"/>
        </w:rPr>
        <w:t>8</w:t>
      </w:r>
      <w:r w:rsidR="00582F5D">
        <w:rPr>
          <w:b/>
          <w:bCs/>
          <w:color w:val="auto"/>
          <w:lang w:val="en-GB"/>
        </w:rPr>
        <w:tab/>
      </w:r>
      <w:r w:rsidR="00582F5D">
        <w:rPr>
          <w:b/>
          <w:bCs/>
          <w:color w:val="auto"/>
          <w:lang w:val="en-GB"/>
        </w:rPr>
        <w:tab/>
      </w:r>
      <w:r w:rsidR="00CF5E2D" w:rsidRPr="00A156E2">
        <w:rPr>
          <w:b/>
          <w:bCs/>
          <w:color w:val="auto"/>
          <w:lang w:val="en-GB"/>
        </w:rPr>
        <w:t>Planning</w:t>
      </w:r>
    </w:p>
    <w:p w14:paraId="3F7949FA" w14:textId="4C46F95E" w:rsidR="00A05162" w:rsidRDefault="001E0009" w:rsidP="008834FC">
      <w:pPr>
        <w:pStyle w:val="NoSpacing"/>
        <w:spacing w:after="0" w:line="240" w:lineRule="auto"/>
        <w:rPr>
          <w:b/>
          <w:bCs/>
          <w:color w:val="auto"/>
          <w:lang w:val="en-GB"/>
        </w:rPr>
      </w:pPr>
      <w:r w:rsidRPr="00A156E2">
        <w:rPr>
          <w:b/>
          <w:bCs/>
          <w:color w:val="auto"/>
          <w:lang w:val="en-GB"/>
        </w:rPr>
        <w:t>Applications</w:t>
      </w:r>
      <w:r w:rsidR="005D34B4">
        <w:rPr>
          <w:b/>
          <w:bCs/>
          <w:color w:val="auto"/>
          <w:lang w:val="en-GB"/>
        </w:rPr>
        <w:t xml:space="preserve"> </w:t>
      </w:r>
      <w:r w:rsidR="00445E2E">
        <w:rPr>
          <w:b/>
          <w:bCs/>
          <w:color w:val="auto"/>
          <w:lang w:val="en-GB"/>
        </w:rPr>
        <w:t>–</w:t>
      </w:r>
    </w:p>
    <w:p w14:paraId="64D95199" w14:textId="59D95A59" w:rsidR="005C088B" w:rsidRDefault="005C088B" w:rsidP="008834FC">
      <w:pPr>
        <w:pStyle w:val="NoSpacing"/>
        <w:spacing w:after="0" w:line="240" w:lineRule="auto"/>
        <w:rPr>
          <w:b/>
          <w:bCs/>
          <w:color w:val="auto"/>
          <w:lang w:val="en-GB"/>
        </w:rPr>
      </w:pPr>
      <w:r w:rsidRPr="00325897">
        <w:rPr>
          <w:noProof/>
          <w:lang w:val="en-GB"/>
        </w:rPr>
        <w:drawing>
          <wp:anchor distT="0" distB="0" distL="114300" distR="114300" simplePos="0" relativeHeight="251661312" behindDoc="1" locked="0" layoutInCell="1" allowOverlap="1" wp14:anchorId="2D7A5105" wp14:editId="026BE1F3">
            <wp:simplePos x="0" y="0"/>
            <wp:positionH relativeFrom="margin">
              <wp:align>left</wp:align>
            </wp:positionH>
            <wp:positionV relativeFrom="paragraph">
              <wp:posOffset>34290</wp:posOffset>
            </wp:positionV>
            <wp:extent cx="6700233" cy="1771650"/>
            <wp:effectExtent l="0" t="0" r="5715" b="0"/>
            <wp:wrapNone/>
            <wp:docPr id="119195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53723" name=""/>
                    <pic:cNvPicPr/>
                  </pic:nvPicPr>
                  <pic:blipFill>
                    <a:blip r:embed="rId7">
                      <a:extLst>
                        <a:ext uri="{28A0092B-C50C-407E-A947-70E740481C1C}">
                          <a14:useLocalDpi xmlns:a14="http://schemas.microsoft.com/office/drawing/2010/main" val="0"/>
                        </a:ext>
                      </a:extLst>
                    </a:blip>
                    <a:stretch>
                      <a:fillRect/>
                    </a:stretch>
                  </pic:blipFill>
                  <pic:spPr>
                    <a:xfrm>
                      <a:off x="0" y="0"/>
                      <a:ext cx="6700233" cy="1771650"/>
                    </a:xfrm>
                    <a:prstGeom prst="rect">
                      <a:avLst/>
                    </a:prstGeom>
                  </pic:spPr>
                </pic:pic>
              </a:graphicData>
            </a:graphic>
            <wp14:sizeRelH relativeFrom="margin">
              <wp14:pctWidth>0</wp14:pctWidth>
            </wp14:sizeRelH>
            <wp14:sizeRelV relativeFrom="margin">
              <wp14:pctHeight>0</wp14:pctHeight>
            </wp14:sizeRelV>
          </wp:anchor>
        </w:drawing>
      </w:r>
    </w:p>
    <w:p w14:paraId="0578BA66" w14:textId="77777777" w:rsidR="005C088B" w:rsidRDefault="005C088B" w:rsidP="008834FC">
      <w:pPr>
        <w:pStyle w:val="NoSpacing"/>
        <w:spacing w:after="0" w:line="240" w:lineRule="auto"/>
        <w:rPr>
          <w:b/>
          <w:bCs/>
          <w:color w:val="auto"/>
          <w:lang w:val="en-GB"/>
        </w:rPr>
      </w:pPr>
    </w:p>
    <w:p w14:paraId="4C2F2757" w14:textId="77777777" w:rsidR="005C088B" w:rsidRDefault="005C088B" w:rsidP="008834FC">
      <w:pPr>
        <w:pStyle w:val="NoSpacing"/>
        <w:spacing w:after="0" w:line="240" w:lineRule="auto"/>
        <w:rPr>
          <w:b/>
          <w:bCs/>
          <w:color w:val="auto"/>
          <w:lang w:val="en-GB"/>
        </w:rPr>
      </w:pPr>
    </w:p>
    <w:p w14:paraId="05BFF4D0" w14:textId="77777777" w:rsidR="005C088B" w:rsidRDefault="005C088B" w:rsidP="008834FC">
      <w:pPr>
        <w:pStyle w:val="NoSpacing"/>
        <w:spacing w:after="0" w:line="240" w:lineRule="auto"/>
        <w:rPr>
          <w:b/>
          <w:bCs/>
          <w:color w:val="auto"/>
          <w:lang w:val="en-GB"/>
        </w:rPr>
      </w:pPr>
    </w:p>
    <w:p w14:paraId="4499A0CE" w14:textId="77777777" w:rsidR="005C088B" w:rsidRDefault="005C088B" w:rsidP="008834FC">
      <w:pPr>
        <w:pStyle w:val="NoSpacing"/>
        <w:spacing w:after="0" w:line="240" w:lineRule="auto"/>
        <w:rPr>
          <w:b/>
          <w:bCs/>
          <w:color w:val="auto"/>
          <w:lang w:val="en-GB"/>
        </w:rPr>
      </w:pPr>
    </w:p>
    <w:p w14:paraId="71AD7948" w14:textId="77777777" w:rsidR="005C088B" w:rsidRDefault="005C088B" w:rsidP="008834FC">
      <w:pPr>
        <w:pStyle w:val="NoSpacing"/>
        <w:spacing w:after="0" w:line="240" w:lineRule="auto"/>
        <w:rPr>
          <w:b/>
          <w:bCs/>
          <w:color w:val="auto"/>
          <w:lang w:val="en-GB"/>
        </w:rPr>
      </w:pPr>
    </w:p>
    <w:p w14:paraId="12AB14E0" w14:textId="77777777" w:rsidR="005C088B" w:rsidRDefault="005C088B" w:rsidP="008834FC">
      <w:pPr>
        <w:pStyle w:val="NoSpacing"/>
        <w:spacing w:after="0" w:line="240" w:lineRule="auto"/>
        <w:rPr>
          <w:b/>
          <w:bCs/>
          <w:color w:val="auto"/>
          <w:lang w:val="en-GB"/>
        </w:rPr>
      </w:pPr>
    </w:p>
    <w:p w14:paraId="3AF44753" w14:textId="77777777" w:rsidR="005C088B" w:rsidRDefault="005C088B" w:rsidP="008834FC">
      <w:pPr>
        <w:pStyle w:val="NoSpacing"/>
        <w:spacing w:after="0" w:line="240" w:lineRule="auto"/>
        <w:rPr>
          <w:b/>
          <w:bCs/>
          <w:color w:val="auto"/>
          <w:lang w:val="en-GB"/>
        </w:rPr>
      </w:pPr>
    </w:p>
    <w:p w14:paraId="4F9A4401" w14:textId="3ED40E9E" w:rsidR="005C088B" w:rsidRDefault="005C088B" w:rsidP="008834FC">
      <w:pPr>
        <w:pStyle w:val="NoSpacing"/>
        <w:spacing w:after="0" w:line="240" w:lineRule="auto"/>
        <w:rPr>
          <w:b/>
          <w:bCs/>
          <w:color w:val="auto"/>
          <w:lang w:val="en-GB"/>
        </w:rPr>
      </w:pPr>
    </w:p>
    <w:p w14:paraId="74F7B736" w14:textId="6B19D8F2" w:rsidR="00E26803" w:rsidRDefault="00E26803" w:rsidP="008834FC">
      <w:pPr>
        <w:pStyle w:val="NoSpacing"/>
        <w:spacing w:after="0" w:line="240" w:lineRule="auto"/>
        <w:rPr>
          <w:b/>
          <w:bCs/>
          <w:color w:val="auto"/>
          <w:lang w:val="en-GB"/>
        </w:rPr>
      </w:pPr>
    </w:p>
    <w:p w14:paraId="33A65E29" w14:textId="0BF51E0A" w:rsidR="00445E2E" w:rsidRDefault="00445E2E" w:rsidP="008834FC">
      <w:pPr>
        <w:pStyle w:val="NoSpacing"/>
        <w:spacing w:after="0" w:line="240" w:lineRule="auto"/>
        <w:rPr>
          <w:b/>
          <w:bCs/>
          <w:color w:val="auto"/>
          <w:lang w:val="en-GB"/>
        </w:rPr>
      </w:pPr>
    </w:p>
    <w:p w14:paraId="1D8BF9B6" w14:textId="6AAA2C4B" w:rsidR="00DC1693" w:rsidRPr="001A2AC5" w:rsidRDefault="00DC1693" w:rsidP="00DC1693">
      <w:pPr>
        <w:pStyle w:val="NoSpacing"/>
        <w:numPr>
          <w:ilvl w:val="0"/>
          <w:numId w:val="3"/>
        </w:numPr>
        <w:spacing w:after="0" w:line="240" w:lineRule="auto"/>
        <w:rPr>
          <w:b/>
          <w:bCs/>
          <w:color w:val="auto"/>
          <w:lang w:val="en-GB"/>
        </w:rPr>
      </w:pPr>
      <w:r>
        <w:rPr>
          <w:bCs/>
          <w:color w:val="auto"/>
          <w:lang w:val="en-GB"/>
        </w:rPr>
        <w:t xml:space="preserve">The PC are minded to approve this however are concerned about the future use and sale of the caravan </w:t>
      </w:r>
      <w:r w:rsidR="001A2AC5">
        <w:rPr>
          <w:bCs/>
          <w:color w:val="auto"/>
          <w:lang w:val="en-GB"/>
        </w:rPr>
        <w:t xml:space="preserve">and setting a president. The PC </w:t>
      </w:r>
      <w:r>
        <w:rPr>
          <w:bCs/>
          <w:color w:val="auto"/>
          <w:lang w:val="en-GB"/>
        </w:rPr>
        <w:t xml:space="preserve">would request that it is not </w:t>
      </w:r>
      <w:r w:rsidR="00166C4A">
        <w:rPr>
          <w:bCs/>
          <w:color w:val="auto"/>
          <w:lang w:val="en-GB"/>
        </w:rPr>
        <w:t>used as a rental / air b&amp;</w:t>
      </w:r>
      <w:r>
        <w:rPr>
          <w:bCs/>
          <w:color w:val="auto"/>
          <w:lang w:val="en-GB"/>
        </w:rPr>
        <w:t>b</w:t>
      </w:r>
      <w:r w:rsidR="001F5B1F">
        <w:rPr>
          <w:bCs/>
          <w:color w:val="auto"/>
          <w:lang w:val="en-GB"/>
        </w:rPr>
        <w:t xml:space="preserve"> and would like it to be obscured from road view</w:t>
      </w:r>
      <w:r>
        <w:rPr>
          <w:bCs/>
          <w:color w:val="auto"/>
          <w:lang w:val="en-GB"/>
        </w:rPr>
        <w:t>.</w:t>
      </w:r>
    </w:p>
    <w:p w14:paraId="13274185" w14:textId="56B59BD7" w:rsidR="001A2AC5" w:rsidRPr="00166C4A" w:rsidRDefault="001A2AC5" w:rsidP="001A2AC5">
      <w:pPr>
        <w:pStyle w:val="NoSpacing"/>
        <w:spacing w:after="0" w:line="240" w:lineRule="auto"/>
        <w:ind w:left="720"/>
        <w:rPr>
          <w:b/>
          <w:bCs/>
          <w:color w:val="auto"/>
          <w:lang w:val="en-GB"/>
        </w:rPr>
      </w:pPr>
      <w:r>
        <w:rPr>
          <w:bCs/>
          <w:color w:val="auto"/>
          <w:lang w:val="en-GB"/>
        </w:rPr>
        <w:t xml:space="preserve">This was voted on as follows:  2 for, 4 </w:t>
      </w:r>
      <w:r w:rsidR="00D55716">
        <w:rPr>
          <w:bCs/>
          <w:color w:val="auto"/>
          <w:lang w:val="en-GB"/>
        </w:rPr>
        <w:t>abstain</w:t>
      </w:r>
      <w:r>
        <w:rPr>
          <w:bCs/>
          <w:color w:val="auto"/>
          <w:lang w:val="en-GB"/>
        </w:rPr>
        <w:t xml:space="preserve">, 1 object. </w:t>
      </w:r>
      <w:r w:rsidR="00D55716">
        <w:rPr>
          <w:bCs/>
          <w:color w:val="auto"/>
          <w:lang w:val="en-GB"/>
        </w:rPr>
        <w:t>The PC does not object to this application</w:t>
      </w:r>
    </w:p>
    <w:p w14:paraId="58E6AD95" w14:textId="587A335E" w:rsidR="00523480" w:rsidRPr="002F00D3" w:rsidRDefault="000E5D14" w:rsidP="00DC1693">
      <w:pPr>
        <w:pStyle w:val="NoSpacing"/>
        <w:numPr>
          <w:ilvl w:val="0"/>
          <w:numId w:val="3"/>
        </w:numPr>
        <w:spacing w:after="0" w:line="240" w:lineRule="auto"/>
        <w:rPr>
          <w:b/>
          <w:bCs/>
          <w:color w:val="auto"/>
          <w:lang w:val="en-GB"/>
        </w:rPr>
      </w:pPr>
      <w:r>
        <w:rPr>
          <w:bCs/>
          <w:color w:val="auto"/>
          <w:lang w:val="en-GB"/>
        </w:rPr>
        <w:t xml:space="preserve">This is an application by </w:t>
      </w:r>
      <w:proofErr w:type="gramStart"/>
      <w:r>
        <w:rPr>
          <w:bCs/>
          <w:color w:val="auto"/>
          <w:lang w:val="en-GB"/>
        </w:rPr>
        <w:t>SCC,</w:t>
      </w:r>
      <w:proofErr w:type="gramEnd"/>
      <w:r>
        <w:rPr>
          <w:bCs/>
          <w:color w:val="auto"/>
          <w:lang w:val="en-GB"/>
        </w:rPr>
        <w:t xml:space="preserve"> the PC </w:t>
      </w:r>
      <w:r w:rsidR="00E236B1">
        <w:rPr>
          <w:bCs/>
          <w:color w:val="auto"/>
          <w:lang w:val="en-GB"/>
        </w:rPr>
        <w:t>does not object to</w:t>
      </w:r>
      <w:r w:rsidR="00FA4D99">
        <w:rPr>
          <w:bCs/>
          <w:color w:val="auto"/>
          <w:lang w:val="en-GB"/>
        </w:rPr>
        <w:t xml:space="preserve"> this application. </w:t>
      </w:r>
      <w:r w:rsidR="00DC1693">
        <w:rPr>
          <w:bCs/>
          <w:color w:val="auto"/>
          <w:lang w:val="en-GB"/>
        </w:rPr>
        <w:t xml:space="preserve"> </w:t>
      </w:r>
    </w:p>
    <w:p w14:paraId="51BFF26F" w14:textId="73902151" w:rsidR="002F00D3" w:rsidRPr="001A2AC5" w:rsidRDefault="002F00D3" w:rsidP="00DC1693">
      <w:pPr>
        <w:pStyle w:val="NoSpacing"/>
        <w:numPr>
          <w:ilvl w:val="0"/>
          <w:numId w:val="3"/>
        </w:numPr>
        <w:spacing w:after="0" w:line="240" w:lineRule="auto"/>
        <w:rPr>
          <w:b/>
          <w:bCs/>
          <w:color w:val="auto"/>
          <w:lang w:val="en-GB"/>
        </w:rPr>
      </w:pPr>
      <w:r>
        <w:rPr>
          <w:bCs/>
          <w:color w:val="auto"/>
          <w:lang w:val="en-GB"/>
        </w:rPr>
        <w:lastRenderedPageBreak/>
        <w:t xml:space="preserve">DC/25/05598 – Patches Lane – works </w:t>
      </w:r>
      <w:r w:rsidR="001A2AC5">
        <w:rPr>
          <w:bCs/>
          <w:color w:val="auto"/>
          <w:lang w:val="en-GB"/>
        </w:rPr>
        <w:t>to trees - support</w:t>
      </w:r>
    </w:p>
    <w:p w14:paraId="593E9028" w14:textId="1FD4CF97" w:rsidR="001A2AC5" w:rsidRDefault="001A2AC5" w:rsidP="00DC1693">
      <w:pPr>
        <w:pStyle w:val="NoSpacing"/>
        <w:numPr>
          <w:ilvl w:val="0"/>
          <w:numId w:val="3"/>
        </w:numPr>
        <w:spacing w:after="0" w:line="240" w:lineRule="auto"/>
        <w:rPr>
          <w:b/>
          <w:bCs/>
          <w:color w:val="auto"/>
          <w:lang w:val="en-GB"/>
        </w:rPr>
      </w:pPr>
      <w:r>
        <w:rPr>
          <w:bCs/>
          <w:color w:val="auto"/>
          <w:lang w:val="en-GB"/>
        </w:rPr>
        <w:t>DC/25/05599 –</w:t>
      </w:r>
      <w:r w:rsidR="00D55716">
        <w:rPr>
          <w:bCs/>
          <w:color w:val="auto"/>
          <w:lang w:val="en-GB"/>
        </w:rPr>
        <w:t xml:space="preserve"> 10 Chequers Lane -</w:t>
      </w:r>
      <w:r>
        <w:rPr>
          <w:bCs/>
          <w:color w:val="auto"/>
          <w:lang w:val="en-GB"/>
        </w:rPr>
        <w:t xml:space="preserve"> Works to trees – support</w:t>
      </w:r>
    </w:p>
    <w:p w14:paraId="249E1295" w14:textId="77777777" w:rsidR="00523480" w:rsidRDefault="00523480" w:rsidP="008834FC">
      <w:pPr>
        <w:pStyle w:val="NoSpacing"/>
        <w:spacing w:after="0" w:line="240" w:lineRule="auto"/>
        <w:rPr>
          <w:b/>
          <w:bCs/>
          <w:color w:val="auto"/>
          <w:lang w:val="en-GB"/>
        </w:rPr>
      </w:pPr>
    </w:p>
    <w:p w14:paraId="410230F7" w14:textId="066B91A4" w:rsidR="001E0009" w:rsidRPr="005D34B4" w:rsidRDefault="001E0009" w:rsidP="008834FC">
      <w:pPr>
        <w:pStyle w:val="NoSpacing"/>
        <w:spacing w:after="0" w:line="240" w:lineRule="auto"/>
        <w:rPr>
          <w:color w:val="auto"/>
          <w:lang w:val="en-GB"/>
        </w:rPr>
      </w:pPr>
      <w:r w:rsidRPr="00A156E2">
        <w:rPr>
          <w:b/>
          <w:bCs/>
          <w:color w:val="auto"/>
          <w:lang w:val="en-GB"/>
        </w:rPr>
        <w:t>Decisions</w:t>
      </w:r>
      <w:r w:rsidR="005D34B4">
        <w:rPr>
          <w:b/>
          <w:bCs/>
          <w:color w:val="auto"/>
          <w:lang w:val="en-GB"/>
        </w:rPr>
        <w:t xml:space="preserve"> </w:t>
      </w:r>
    </w:p>
    <w:p w14:paraId="5A30AF88" w14:textId="3B9BDC91" w:rsidR="00842F04" w:rsidRDefault="0007523C" w:rsidP="002E4E22">
      <w:pPr>
        <w:pStyle w:val="NoSpacing"/>
        <w:spacing w:after="0" w:line="240" w:lineRule="auto"/>
        <w:rPr>
          <w:b/>
          <w:bCs/>
          <w:color w:val="auto"/>
          <w:lang w:val="en-GB"/>
        </w:rPr>
      </w:pPr>
      <w:r>
        <w:rPr>
          <w:b/>
          <w:bCs/>
          <w:color w:val="auto"/>
          <w:lang w:val="en-GB"/>
        </w:rPr>
        <w:t xml:space="preserve"> </w:t>
      </w:r>
      <w:r w:rsidR="005C088B" w:rsidRPr="005C088B">
        <w:rPr>
          <w:b/>
          <w:bCs/>
          <w:noProof/>
          <w:color w:val="auto"/>
          <w:lang w:val="en-GB"/>
        </w:rPr>
        <w:drawing>
          <wp:inline distT="0" distB="0" distL="0" distR="0" wp14:anchorId="65698529" wp14:editId="22222338">
            <wp:extent cx="6362700" cy="2027480"/>
            <wp:effectExtent l="0" t="0" r="0" b="0"/>
            <wp:docPr id="21461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5484" name=""/>
                    <pic:cNvPicPr/>
                  </pic:nvPicPr>
                  <pic:blipFill>
                    <a:blip r:embed="rId8"/>
                    <a:stretch>
                      <a:fillRect/>
                    </a:stretch>
                  </pic:blipFill>
                  <pic:spPr>
                    <a:xfrm>
                      <a:off x="0" y="0"/>
                      <a:ext cx="6368284" cy="2029259"/>
                    </a:xfrm>
                    <a:prstGeom prst="rect">
                      <a:avLst/>
                    </a:prstGeom>
                  </pic:spPr>
                </pic:pic>
              </a:graphicData>
            </a:graphic>
          </wp:inline>
        </w:drawing>
      </w:r>
    </w:p>
    <w:p w14:paraId="7E797818" w14:textId="77777777" w:rsidR="00FF4A3D" w:rsidRPr="008F30DD" w:rsidRDefault="00FF4A3D" w:rsidP="002E4E22">
      <w:pPr>
        <w:pStyle w:val="NoSpacing"/>
        <w:spacing w:after="0" w:line="240" w:lineRule="auto"/>
        <w:rPr>
          <w:rFonts w:ascii="Arial" w:hAnsi="Arial" w:cs="Arial"/>
          <w:b/>
          <w:bCs/>
          <w:color w:val="7F7F7F" w:themeColor="text1" w:themeTint="80"/>
          <w:lang w:val="en-GB"/>
        </w:rPr>
      </w:pPr>
    </w:p>
    <w:p w14:paraId="2E0B2C5A" w14:textId="661904ED" w:rsidR="00D61A5C" w:rsidRDefault="00601839" w:rsidP="002E4E22">
      <w:pPr>
        <w:pStyle w:val="NoSpacing"/>
        <w:spacing w:after="0" w:line="240" w:lineRule="auto"/>
        <w:rPr>
          <w:b/>
          <w:bCs/>
          <w:color w:val="auto"/>
          <w:lang w:val="en-GB"/>
        </w:rPr>
      </w:pPr>
      <w:r>
        <w:rPr>
          <w:b/>
          <w:bCs/>
          <w:color w:val="auto"/>
          <w:lang w:val="en-GB"/>
        </w:rPr>
        <w:t>26/00</w:t>
      </w:r>
      <w:r w:rsidR="00D61A5C">
        <w:rPr>
          <w:b/>
          <w:bCs/>
          <w:color w:val="auto"/>
          <w:lang w:val="en-GB"/>
        </w:rPr>
        <w:t>9</w:t>
      </w:r>
      <w:r w:rsidR="00842F04">
        <w:rPr>
          <w:b/>
          <w:bCs/>
          <w:color w:val="auto"/>
          <w:lang w:val="en-GB"/>
        </w:rPr>
        <w:tab/>
      </w:r>
      <w:r w:rsidR="00842F04">
        <w:rPr>
          <w:b/>
          <w:bCs/>
          <w:color w:val="auto"/>
          <w:lang w:val="en-GB"/>
        </w:rPr>
        <w:tab/>
      </w:r>
      <w:r w:rsidR="00D61A5C">
        <w:rPr>
          <w:b/>
          <w:bCs/>
          <w:color w:val="auto"/>
          <w:lang w:val="en-GB"/>
        </w:rPr>
        <w:t>Reports</w:t>
      </w:r>
      <w:r w:rsidR="007726AE">
        <w:rPr>
          <w:b/>
          <w:bCs/>
          <w:color w:val="auto"/>
          <w:lang w:val="en-GB"/>
        </w:rPr>
        <w:t xml:space="preserve"> from Working Group</w:t>
      </w:r>
      <w:r w:rsidR="00D61A5C">
        <w:rPr>
          <w:b/>
          <w:bCs/>
          <w:color w:val="auto"/>
          <w:lang w:val="en-GB"/>
        </w:rPr>
        <w:t xml:space="preserve"> Leads, where requested</w:t>
      </w:r>
    </w:p>
    <w:p w14:paraId="1A10FBDD" w14:textId="36FAD6CC" w:rsidR="00B53EF6" w:rsidRDefault="005C088B" w:rsidP="00B53EF6">
      <w:pPr>
        <w:pStyle w:val="NoSpacing"/>
        <w:numPr>
          <w:ilvl w:val="0"/>
          <w:numId w:val="2"/>
        </w:numPr>
        <w:spacing w:after="0" w:line="240" w:lineRule="auto"/>
        <w:rPr>
          <w:color w:val="auto"/>
          <w:lang w:val="en-GB"/>
        </w:rPr>
      </w:pPr>
      <w:r w:rsidRPr="005C088B">
        <w:rPr>
          <w:color w:val="auto"/>
          <w:lang w:val="en-GB"/>
        </w:rPr>
        <w:t xml:space="preserve">Village </w:t>
      </w:r>
      <w:r w:rsidR="00BE5962" w:rsidRPr="005C088B">
        <w:rPr>
          <w:color w:val="auto"/>
          <w:lang w:val="en-GB"/>
        </w:rPr>
        <w:t>Hall</w:t>
      </w:r>
      <w:r w:rsidR="00BE5962">
        <w:rPr>
          <w:color w:val="auto"/>
          <w:lang w:val="en-GB"/>
        </w:rPr>
        <w:t xml:space="preserve"> -</w:t>
      </w:r>
      <w:r w:rsidR="00B81D7C">
        <w:rPr>
          <w:color w:val="auto"/>
          <w:lang w:val="en-GB"/>
        </w:rPr>
        <w:t xml:space="preserve"> </w:t>
      </w:r>
      <w:r w:rsidR="00851FD1">
        <w:rPr>
          <w:color w:val="auto"/>
          <w:lang w:val="en-GB"/>
        </w:rPr>
        <w:t xml:space="preserve">The solar panels are not currently working and are due to be repaired, as agreed at the December PC meeting. </w:t>
      </w:r>
      <w:r w:rsidR="001551F8">
        <w:rPr>
          <w:color w:val="auto"/>
          <w:lang w:val="en-GB"/>
        </w:rPr>
        <w:t xml:space="preserve">Cllr Tunbridge is checking the warranty is not going to be affected by this. </w:t>
      </w:r>
    </w:p>
    <w:p w14:paraId="7E73B40A" w14:textId="42425CB6" w:rsidR="005D7208" w:rsidRDefault="005D7208" w:rsidP="005D7208">
      <w:pPr>
        <w:pStyle w:val="NoSpacing"/>
        <w:spacing w:after="0" w:line="240" w:lineRule="auto"/>
        <w:ind w:left="720"/>
        <w:rPr>
          <w:color w:val="auto"/>
          <w:lang w:val="en-GB"/>
        </w:rPr>
      </w:pPr>
      <w:r>
        <w:rPr>
          <w:color w:val="auto"/>
          <w:lang w:val="en-GB"/>
        </w:rPr>
        <w:t xml:space="preserve">Purchase of: Toilet roll holders £152.45 + VAT for 5 items </w:t>
      </w:r>
      <w:r w:rsidR="00536E03">
        <w:rPr>
          <w:color w:val="auto"/>
          <w:lang w:val="en-GB"/>
        </w:rPr>
        <w:t>to be purchased by the village hall</w:t>
      </w:r>
    </w:p>
    <w:p w14:paraId="38B29242" w14:textId="01191CAE" w:rsidR="002B1D43" w:rsidRDefault="00536E03" w:rsidP="002B1D43">
      <w:pPr>
        <w:pStyle w:val="NoSpacing"/>
        <w:spacing w:after="0" w:line="240" w:lineRule="auto"/>
        <w:ind w:left="720"/>
        <w:rPr>
          <w:color w:val="auto"/>
          <w:lang w:val="en-GB"/>
        </w:rPr>
      </w:pPr>
      <w:r w:rsidRPr="00536E03">
        <w:rPr>
          <w:color w:val="auto"/>
          <w:u w:val="single"/>
          <w:lang w:val="en-GB"/>
        </w:rPr>
        <w:t>RESOLVED</w:t>
      </w:r>
      <w:r>
        <w:rPr>
          <w:color w:val="auto"/>
          <w:lang w:val="en-GB"/>
        </w:rPr>
        <w:t xml:space="preserve"> by </w:t>
      </w:r>
      <w:r w:rsidR="002B1D43">
        <w:rPr>
          <w:color w:val="auto"/>
          <w:lang w:val="en-GB"/>
        </w:rPr>
        <w:t xml:space="preserve">show of hand </w:t>
      </w:r>
    </w:p>
    <w:p w14:paraId="69265169" w14:textId="61E1F33C" w:rsidR="00CA28B9" w:rsidRDefault="00CA28B9" w:rsidP="005D7208">
      <w:pPr>
        <w:pStyle w:val="NoSpacing"/>
        <w:spacing w:after="0" w:line="240" w:lineRule="auto"/>
        <w:ind w:left="720"/>
        <w:rPr>
          <w:color w:val="auto"/>
          <w:lang w:val="en-GB"/>
        </w:rPr>
      </w:pPr>
      <w:r>
        <w:rPr>
          <w:color w:val="auto"/>
          <w:lang w:val="en-GB"/>
        </w:rPr>
        <w:t xml:space="preserve">Toilet cisterns: </w:t>
      </w:r>
      <w:r w:rsidR="002B1D43">
        <w:rPr>
          <w:color w:val="auto"/>
          <w:lang w:val="en-GB"/>
        </w:rPr>
        <w:t xml:space="preserve">these need to be changed </w:t>
      </w:r>
      <w:r w:rsidR="00BE5962">
        <w:rPr>
          <w:color w:val="auto"/>
          <w:lang w:val="en-GB"/>
        </w:rPr>
        <w:t xml:space="preserve">or the flush improved </w:t>
      </w:r>
      <w:r w:rsidR="002B1D43">
        <w:rPr>
          <w:color w:val="auto"/>
          <w:lang w:val="en-GB"/>
        </w:rPr>
        <w:t xml:space="preserve">to reduce </w:t>
      </w:r>
      <w:r w:rsidR="00BE5962">
        <w:rPr>
          <w:color w:val="auto"/>
          <w:lang w:val="en-GB"/>
        </w:rPr>
        <w:t xml:space="preserve">costly </w:t>
      </w:r>
      <w:r w:rsidR="002B1D43">
        <w:rPr>
          <w:color w:val="auto"/>
          <w:lang w:val="en-GB"/>
        </w:rPr>
        <w:t xml:space="preserve">blockages. </w:t>
      </w:r>
    </w:p>
    <w:p w14:paraId="3B6DFD54" w14:textId="2245404D" w:rsidR="002B1D43" w:rsidRDefault="000E354E" w:rsidP="005D7208">
      <w:pPr>
        <w:pStyle w:val="NoSpacing"/>
        <w:spacing w:after="0" w:line="240" w:lineRule="auto"/>
        <w:ind w:left="720"/>
        <w:rPr>
          <w:color w:val="auto"/>
          <w:lang w:val="en-GB"/>
        </w:rPr>
      </w:pPr>
      <w:r>
        <w:rPr>
          <w:color w:val="auto"/>
          <w:lang w:val="en-GB"/>
        </w:rPr>
        <w:t>Fire Exit Light in Kitchen</w:t>
      </w:r>
      <w:r w:rsidR="008C6B3E">
        <w:rPr>
          <w:color w:val="auto"/>
          <w:lang w:val="en-GB"/>
        </w:rPr>
        <w:t xml:space="preserve"> </w:t>
      </w:r>
      <w:r w:rsidR="004424E3">
        <w:rPr>
          <w:color w:val="auto"/>
          <w:lang w:val="en-GB"/>
        </w:rPr>
        <w:t>to be repaired by TP fire</w:t>
      </w:r>
      <w:r w:rsidR="002B1D43">
        <w:rPr>
          <w:color w:val="auto"/>
          <w:lang w:val="en-GB"/>
        </w:rPr>
        <w:t xml:space="preserve"> as instructed by the clerk</w:t>
      </w:r>
      <w:r w:rsidR="00BE5962">
        <w:rPr>
          <w:color w:val="auto"/>
          <w:lang w:val="en-GB"/>
        </w:rPr>
        <w:t xml:space="preserve"> following service</w:t>
      </w:r>
    </w:p>
    <w:p w14:paraId="6553EDAE" w14:textId="5895E88A" w:rsidR="002B1D43" w:rsidRDefault="00B40ED0" w:rsidP="002B1D43">
      <w:pPr>
        <w:pStyle w:val="NoSpacing"/>
        <w:spacing w:after="0" w:line="240" w:lineRule="auto"/>
        <w:ind w:left="720"/>
        <w:rPr>
          <w:color w:val="auto"/>
          <w:lang w:val="en-GB"/>
        </w:rPr>
      </w:pPr>
      <w:r>
        <w:rPr>
          <w:color w:val="auto"/>
          <w:lang w:val="en-GB"/>
        </w:rPr>
        <w:t>The old library refurbishment quotes are now in order and Cllr Tunbridge is progressing with the CIL application</w:t>
      </w:r>
      <w:r w:rsidR="00BE5962">
        <w:rPr>
          <w:color w:val="auto"/>
          <w:lang w:val="en-GB"/>
        </w:rPr>
        <w:t xml:space="preserve">. </w:t>
      </w:r>
    </w:p>
    <w:p w14:paraId="67719FAA" w14:textId="1EABDE0A" w:rsidR="000E354E" w:rsidRDefault="00BE5962" w:rsidP="00BE5962">
      <w:pPr>
        <w:pStyle w:val="NoSpacing"/>
        <w:spacing w:after="0" w:line="240" w:lineRule="auto"/>
        <w:ind w:left="720"/>
        <w:rPr>
          <w:color w:val="auto"/>
          <w:lang w:val="en-GB"/>
        </w:rPr>
      </w:pPr>
      <w:r>
        <w:rPr>
          <w:color w:val="auto"/>
          <w:lang w:val="en-GB"/>
        </w:rPr>
        <w:t xml:space="preserve">The purchase of round tables for the Heritage room will be postponed until the new financial year. </w:t>
      </w:r>
    </w:p>
    <w:p w14:paraId="06C69C51" w14:textId="1103896A" w:rsidR="00B53EF6" w:rsidRDefault="005C088B" w:rsidP="00B53EF6">
      <w:pPr>
        <w:pStyle w:val="NoSpacing"/>
        <w:numPr>
          <w:ilvl w:val="0"/>
          <w:numId w:val="2"/>
        </w:numPr>
        <w:spacing w:after="0" w:line="240" w:lineRule="auto"/>
        <w:rPr>
          <w:color w:val="auto"/>
          <w:lang w:val="en-GB"/>
        </w:rPr>
      </w:pPr>
      <w:r w:rsidRPr="00B53EF6">
        <w:rPr>
          <w:color w:val="auto"/>
          <w:lang w:val="en-GB"/>
        </w:rPr>
        <w:t xml:space="preserve">Events </w:t>
      </w:r>
      <w:r w:rsidR="00F71356">
        <w:rPr>
          <w:color w:val="auto"/>
          <w:lang w:val="en-GB"/>
        </w:rPr>
        <w:t>–</w:t>
      </w:r>
      <w:r w:rsidR="009D073D">
        <w:rPr>
          <w:color w:val="auto"/>
          <w:lang w:val="en-GB"/>
        </w:rPr>
        <w:t xml:space="preserve"> </w:t>
      </w:r>
      <w:r w:rsidR="00F71356">
        <w:rPr>
          <w:color w:val="auto"/>
          <w:lang w:val="en-GB"/>
        </w:rPr>
        <w:t xml:space="preserve">The PC and Playing Fields committee would like to do a combined </w:t>
      </w:r>
      <w:r w:rsidR="00BE5962">
        <w:rPr>
          <w:color w:val="auto"/>
          <w:lang w:val="en-GB"/>
        </w:rPr>
        <w:t>summer event.</w:t>
      </w:r>
    </w:p>
    <w:p w14:paraId="34717C88" w14:textId="1F40EA3D" w:rsidR="00F71356" w:rsidRDefault="00F71356" w:rsidP="00F71356">
      <w:pPr>
        <w:pStyle w:val="NoSpacing"/>
        <w:spacing w:after="0" w:line="240" w:lineRule="auto"/>
        <w:ind w:left="720"/>
        <w:rPr>
          <w:color w:val="auto"/>
          <w:lang w:val="en-GB"/>
        </w:rPr>
      </w:pPr>
      <w:r>
        <w:rPr>
          <w:color w:val="auto"/>
          <w:lang w:val="en-GB"/>
        </w:rPr>
        <w:t xml:space="preserve">The Christmas event was a huge success, and funds raised will be used for future events. </w:t>
      </w:r>
      <w:r w:rsidR="005F067D">
        <w:rPr>
          <w:color w:val="auto"/>
          <w:lang w:val="en-GB"/>
        </w:rPr>
        <w:t>The games were really popular</w:t>
      </w:r>
      <w:r w:rsidR="006A5149">
        <w:rPr>
          <w:color w:val="auto"/>
          <w:lang w:val="en-GB"/>
        </w:rPr>
        <w:t>, the kitchen was busy with food and drink service</w:t>
      </w:r>
      <w:r w:rsidR="005F067D">
        <w:rPr>
          <w:color w:val="auto"/>
          <w:lang w:val="en-GB"/>
        </w:rPr>
        <w:t xml:space="preserve"> and the craft stalls were popular. </w:t>
      </w:r>
      <w:r>
        <w:rPr>
          <w:color w:val="auto"/>
          <w:lang w:val="en-GB"/>
        </w:rPr>
        <w:t xml:space="preserve">Huge thanks to Cllr Broadbent and Cllr Hall for all their efforts in putting it together. </w:t>
      </w:r>
    </w:p>
    <w:p w14:paraId="33A46047" w14:textId="7357F830" w:rsidR="005C088B" w:rsidRPr="00B53EF6" w:rsidRDefault="005C088B" w:rsidP="00B53EF6">
      <w:pPr>
        <w:pStyle w:val="NoSpacing"/>
        <w:numPr>
          <w:ilvl w:val="0"/>
          <w:numId w:val="2"/>
        </w:numPr>
        <w:spacing w:after="0" w:line="240" w:lineRule="auto"/>
        <w:rPr>
          <w:color w:val="auto"/>
          <w:lang w:val="en-GB"/>
        </w:rPr>
      </w:pPr>
      <w:r w:rsidRPr="00B53EF6">
        <w:rPr>
          <w:color w:val="auto"/>
          <w:lang w:val="en-GB"/>
        </w:rPr>
        <w:t>Highways</w:t>
      </w:r>
      <w:r w:rsidR="00715827">
        <w:rPr>
          <w:color w:val="auto"/>
          <w:lang w:val="en-GB"/>
        </w:rPr>
        <w:t xml:space="preserve"> </w:t>
      </w:r>
      <w:r w:rsidR="0037271B">
        <w:rPr>
          <w:color w:val="auto"/>
          <w:lang w:val="en-GB"/>
        </w:rPr>
        <w:t>–</w:t>
      </w:r>
      <w:r w:rsidR="00715827">
        <w:rPr>
          <w:color w:val="auto"/>
          <w:lang w:val="en-GB"/>
        </w:rPr>
        <w:t xml:space="preserve"> </w:t>
      </w:r>
      <w:r w:rsidR="0037271B">
        <w:rPr>
          <w:color w:val="auto"/>
          <w:lang w:val="en-GB"/>
        </w:rPr>
        <w:t>Cllr Kemp has liaised with SCC Highways and there will be 4 speed surveys across long Melford and leading towards Glemsford</w:t>
      </w:r>
    </w:p>
    <w:p w14:paraId="1A8441D2" w14:textId="43F6171D" w:rsidR="0037542D" w:rsidRDefault="00601839" w:rsidP="00741AD0">
      <w:pPr>
        <w:pStyle w:val="NoSpacing"/>
        <w:spacing w:after="0" w:line="240" w:lineRule="auto"/>
        <w:rPr>
          <w:rFonts w:asciiTheme="minorHAnsi" w:hAnsiTheme="minorHAnsi" w:cstheme="minorHAnsi"/>
          <w:bCs/>
          <w:color w:val="auto"/>
          <w:lang w:val="en-GB"/>
        </w:rPr>
      </w:pPr>
      <w:r>
        <w:rPr>
          <w:rFonts w:asciiTheme="minorHAnsi" w:hAnsiTheme="minorHAnsi" w:cstheme="minorHAnsi"/>
          <w:b/>
          <w:bCs/>
          <w:color w:val="auto"/>
          <w:lang w:val="en-GB"/>
        </w:rPr>
        <w:t>26/01</w:t>
      </w:r>
      <w:r w:rsidR="005C088B">
        <w:rPr>
          <w:rFonts w:asciiTheme="minorHAnsi" w:hAnsiTheme="minorHAnsi" w:cstheme="minorHAnsi"/>
          <w:b/>
          <w:bCs/>
          <w:color w:val="auto"/>
          <w:lang w:val="en-GB"/>
        </w:rPr>
        <w:t>0</w:t>
      </w:r>
      <w:r w:rsidR="005B0970">
        <w:rPr>
          <w:rFonts w:asciiTheme="minorHAnsi" w:hAnsiTheme="minorHAnsi" w:cstheme="minorHAnsi"/>
          <w:b/>
          <w:bCs/>
          <w:color w:val="auto"/>
          <w:lang w:val="en-GB"/>
        </w:rPr>
        <w:tab/>
      </w:r>
      <w:r w:rsidR="005B0970">
        <w:rPr>
          <w:rFonts w:asciiTheme="minorHAnsi" w:hAnsiTheme="minorHAnsi" w:cstheme="minorHAnsi"/>
          <w:b/>
          <w:bCs/>
          <w:color w:val="auto"/>
          <w:lang w:val="en-GB"/>
        </w:rPr>
        <w:tab/>
      </w:r>
      <w:r w:rsidR="00D61A5C">
        <w:rPr>
          <w:rFonts w:asciiTheme="minorHAnsi" w:hAnsiTheme="minorHAnsi" w:cstheme="minorHAnsi"/>
          <w:b/>
          <w:bCs/>
          <w:color w:val="auto"/>
          <w:lang w:val="en-GB"/>
        </w:rPr>
        <w:t>Correspondence to report</w:t>
      </w:r>
      <w:r w:rsidR="004E0E70">
        <w:rPr>
          <w:rFonts w:asciiTheme="minorHAnsi" w:hAnsiTheme="minorHAnsi" w:cstheme="minorHAnsi"/>
          <w:b/>
          <w:bCs/>
          <w:color w:val="auto"/>
          <w:lang w:val="en-GB"/>
        </w:rPr>
        <w:t xml:space="preserve"> – </w:t>
      </w:r>
    </w:p>
    <w:p w14:paraId="65345F55" w14:textId="71457944" w:rsidR="004E0E70" w:rsidRDefault="004E0E70" w:rsidP="004E0E70">
      <w:pPr>
        <w:pStyle w:val="NoSpacing"/>
        <w:numPr>
          <w:ilvl w:val="0"/>
          <w:numId w:val="4"/>
        </w:numPr>
        <w:spacing w:after="0" w:line="240" w:lineRule="auto"/>
        <w:rPr>
          <w:rFonts w:asciiTheme="minorHAnsi" w:hAnsiTheme="minorHAnsi" w:cstheme="minorHAnsi"/>
          <w:bCs/>
          <w:color w:val="auto"/>
          <w:lang w:val="en-GB"/>
        </w:rPr>
      </w:pPr>
      <w:r>
        <w:rPr>
          <w:rFonts w:asciiTheme="minorHAnsi" w:hAnsiTheme="minorHAnsi" w:cstheme="minorHAnsi"/>
          <w:bCs/>
          <w:color w:val="auto"/>
          <w:lang w:val="en-GB"/>
        </w:rPr>
        <w:t xml:space="preserve">Request for a Grit bin at Crownfield </w:t>
      </w:r>
      <w:r w:rsidR="000A7C9F">
        <w:rPr>
          <w:rFonts w:asciiTheme="minorHAnsi" w:hAnsiTheme="minorHAnsi" w:cstheme="minorHAnsi"/>
          <w:bCs/>
          <w:color w:val="auto"/>
          <w:lang w:val="en-GB"/>
        </w:rPr>
        <w:t>rd.</w:t>
      </w:r>
      <w:r>
        <w:rPr>
          <w:rFonts w:asciiTheme="minorHAnsi" w:hAnsiTheme="minorHAnsi" w:cstheme="minorHAnsi"/>
          <w:bCs/>
          <w:color w:val="auto"/>
          <w:lang w:val="en-GB"/>
        </w:rPr>
        <w:t xml:space="preserve">, top of estate, where the new houses are. </w:t>
      </w:r>
      <w:r w:rsidR="00E224EF">
        <w:rPr>
          <w:rFonts w:asciiTheme="minorHAnsi" w:hAnsiTheme="minorHAnsi" w:cstheme="minorHAnsi"/>
          <w:bCs/>
          <w:color w:val="auto"/>
          <w:lang w:val="en-GB"/>
        </w:rPr>
        <w:t xml:space="preserve">Permission would be required from either the Property developer or BDC if it’s been handed over. The other grit bins on the estate </w:t>
      </w:r>
      <w:r w:rsidR="00617CF4">
        <w:rPr>
          <w:rFonts w:asciiTheme="minorHAnsi" w:hAnsiTheme="minorHAnsi" w:cstheme="minorHAnsi"/>
          <w:bCs/>
          <w:color w:val="auto"/>
          <w:lang w:val="en-GB"/>
        </w:rPr>
        <w:t>have still got grit in</w:t>
      </w:r>
      <w:r w:rsidR="00FE6850">
        <w:rPr>
          <w:rFonts w:asciiTheme="minorHAnsi" w:hAnsiTheme="minorHAnsi" w:cstheme="minorHAnsi"/>
          <w:bCs/>
          <w:color w:val="auto"/>
          <w:lang w:val="en-GB"/>
        </w:rPr>
        <w:t xml:space="preserve"> which could be used in the meantime</w:t>
      </w:r>
      <w:r w:rsidR="00617CF4">
        <w:rPr>
          <w:rFonts w:asciiTheme="minorHAnsi" w:hAnsiTheme="minorHAnsi" w:cstheme="minorHAnsi"/>
          <w:bCs/>
          <w:color w:val="auto"/>
          <w:lang w:val="en-GB"/>
        </w:rPr>
        <w:t xml:space="preserve">. Volunteers </w:t>
      </w:r>
      <w:r w:rsidR="005C7AEC">
        <w:rPr>
          <w:rFonts w:asciiTheme="minorHAnsi" w:hAnsiTheme="minorHAnsi" w:cstheme="minorHAnsi"/>
          <w:bCs/>
          <w:color w:val="auto"/>
          <w:lang w:val="en-GB"/>
        </w:rPr>
        <w:t xml:space="preserve">to spread grit in the village </w:t>
      </w:r>
      <w:r w:rsidR="00617CF4">
        <w:rPr>
          <w:rFonts w:asciiTheme="minorHAnsi" w:hAnsiTheme="minorHAnsi" w:cstheme="minorHAnsi"/>
          <w:bCs/>
          <w:color w:val="auto"/>
          <w:lang w:val="en-GB"/>
        </w:rPr>
        <w:t xml:space="preserve">need to be registered with the PC to be permitted to spread the grit, please contact the PC if you’d like to volunteer. </w:t>
      </w:r>
    </w:p>
    <w:p w14:paraId="31F04F64" w14:textId="4480F101" w:rsidR="00617CF4" w:rsidRDefault="00FE6850" w:rsidP="004E0E70">
      <w:pPr>
        <w:pStyle w:val="NoSpacing"/>
        <w:numPr>
          <w:ilvl w:val="0"/>
          <w:numId w:val="4"/>
        </w:numPr>
        <w:spacing w:after="0" w:line="240" w:lineRule="auto"/>
        <w:rPr>
          <w:rFonts w:asciiTheme="minorHAnsi" w:hAnsiTheme="minorHAnsi" w:cstheme="minorHAnsi"/>
          <w:bCs/>
          <w:color w:val="auto"/>
          <w:lang w:val="en-GB"/>
        </w:rPr>
      </w:pPr>
      <w:r>
        <w:rPr>
          <w:rFonts w:asciiTheme="minorHAnsi" w:hAnsiTheme="minorHAnsi" w:cstheme="minorHAnsi"/>
          <w:bCs/>
          <w:color w:val="auto"/>
          <w:lang w:val="en-GB"/>
        </w:rPr>
        <w:t>Water leak at Kebbles</w:t>
      </w:r>
      <w:r w:rsidR="00113FDC">
        <w:rPr>
          <w:rFonts w:asciiTheme="minorHAnsi" w:hAnsiTheme="minorHAnsi" w:cstheme="minorHAnsi"/>
          <w:bCs/>
          <w:color w:val="auto"/>
          <w:lang w:val="en-GB"/>
        </w:rPr>
        <w:t xml:space="preserve"> – resident has reported this to Anglian water who were due to resolve it by 15</w:t>
      </w:r>
      <w:r w:rsidR="00113FDC" w:rsidRPr="00113FDC">
        <w:rPr>
          <w:rFonts w:asciiTheme="minorHAnsi" w:hAnsiTheme="minorHAnsi" w:cstheme="minorHAnsi"/>
          <w:bCs/>
          <w:color w:val="auto"/>
          <w:vertAlign w:val="superscript"/>
          <w:lang w:val="en-GB"/>
        </w:rPr>
        <w:t>th</w:t>
      </w:r>
      <w:r w:rsidR="00113FDC">
        <w:rPr>
          <w:rFonts w:asciiTheme="minorHAnsi" w:hAnsiTheme="minorHAnsi" w:cstheme="minorHAnsi"/>
          <w:bCs/>
          <w:color w:val="auto"/>
          <w:lang w:val="en-GB"/>
        </w:rPr>
        <w:t xml:space="preserve"> December. They have been contacted again and gave the 16</w:t>
      </w:r>
      <w:r w:rsidR="00113FDC" w:rsidRPr="00113FDC">
        <w:rPr>
          <w:rFonts w:asciiTheme="minorHAnsi" w:hAnsiTheme="minorHAnsi" w:cstheme="minorHAnsi"/>
          <w:bCs/>
          <w:color w:val="auto"/>
          <w:vertAlign w:val="superscript"/>
          <w:lang w:val="en-GB"/>
        </w:rPr>
        <w:t>th</w:t>
      </w:r>
      <w:r w:rsidR="00113FDC">
        <w:rPr>
          <w:rFonts w:asciiTheme="minorHAnsi" w:hAnsiTheme="minorHAnsi" w:cstheme="minorHAnsi"/>
          <w:bCs/>
          <w:color w:val="auto"/>
          <w:lang w:val="en-GB"/>
        </w:rPr>
        <w:t xml:space="preserve"> Jan as the date it will be resolved.</w:t>
      </w:r>
    </w:p>
    <w:p w14:paraId="7DB7E3A0" w14:textId="6715F018" w:rsidR="004E0E70" w:rsidRDefault="00312D45" w:rsidP="004E0E70">
      <w:pPr>
        <w:pStyle w:val="NoSpacing"/>
        <w:numPr>
          <w:ilvl w:val="0"/>
          <w:numId w:val="4"/>
        </w:numPr>
        <w:spacing w:after="0" w:line="240" w:lineRule="auto"/>
        <w:rPr>
          <w:rFonts w:asciiTheme="minorHAnsi" w:hAnsiTheme="minorHAnsi" w:cstheme="minorHAnsi"/>
          <w:bCs/>
          <w:color w:val="auto"/>
          <w:lang w:val="en-GB"/>
        </w:rPr>
      </w:pPr>
      <w:r>
        <w:rPr>
          <w:rFonts w:asciiTheme="minorHAnsi" w:hAnsiTheme="minorHAnsi" w:cstheme="minorHAnsi"/>
          <w:bCs/>
          <w:color w:val="auto"/>
          <w:lang w:val="en-GB"/>
        </w:rPr>
        <w:t>Surveyors on the field</w:t>
      </w:r>
      <w:r w:rsidR="00E42A81">
        <w:rPr>
          <w:rFonts w:asciiTheme="minorHAnsi" w:hAnsiTheme="minorHAnsi" w:cstheme="minorHAnsi"/>
          <w:bCs/>
          <w:color w:val="auto"/>
          <w:lang w:val="en-GB"/>
        </w:rPr>
        <w:t xml:space="preserve"> and on the access road of Old Silk Mill – the Parish Council are not aware of any developments or planning applications having been submitted for this site. </w:t>
      </w:r>
    </w:p>
    <w:p w14:paraId="6E597499" w14:textId="1417D220" w:rsidR="00312D45" w:rsidRPr="004E0E70" w:rsidRDefault="00312D45" w:rsidP="004E0E70">
      <w:pPr>
        <w:pStyle w:val="NoSpacing"/>
        <w:numPr>
          <w:ilvl w:val="0"/>
          <w:numId w:val="4"/>
        </w:numPr>
        <w:spacing w:after="0" w:line="240" w:lineRule="auto"/>
        <w:rPr>
          <w:rFonts w:asciiTheme="minorHAnsi" w:hAnsiTheme="minorHAnsi" w:cstheme="minorHAnsi"/>
          <w:bCs/>
          <w:color w:val="auto"/>
          <w:lang w:val="en-GB"/>
        </w:rPr>
      </w:pPr>
      <w:r>
        <w:rPr>
          <w:rFonts w:asciiTheme="minorHAnsi" w:hAnsiTheme="minorHAnsi" w:cstheme="minorHAnsi"/>
          <w:bCs/>
          <w:color w:val="auto"/>
          <w:lang w:val="en-GB"/>
        </w:rPr>
        <w:t xml:space="preserve">Christmas tree festival </w:t>
      </w:r>
      <w:r w:rsidR="00FF1B9B">
        <w:rPr>
          <w:rFonts w:asciiTheme="minorHAnsi" w:hAnsiTheme="minorHAnsi" w:cstheme="minorHAnsi"/>
          <w:bCs/>
          <w:color w:val="auto"/>
          <w:lang w:val="en-GB"/>
        </w:rPr>
        <w:t xml:space="preserve">– the Church tree festival and </w:t>
      </w:r>
      <w:r w:rsidR="00E42A81">
        <w:rPr>
          <w:rFonts w:asciiTheme="minorHAnsi" w:hAnsiTheme="minorHAnsi" w:cstheme="minorHAnsi"/>
          <w:bCs/>
          <w:color w:val="auto"/>
          <w:lang w:val="en-GB"/>
        </w:rPr>
        <w:t>silver</w:t>
      </w:r>
      <w:r w:rsidR="00FF1B9B">
        <w:rPr>
          <w:rFonts w:asciiTheme="minorHAnsi" w:hAnsiTheme="minorHAnsi" w:cstheme="minorHAnsi"/>
          <w:bCs/>
          <w:color w:val="auto"/>
          <w:lang w:val="en-GB"/>
        </w:rPr>
        <w:t xml:space="preserve"> band concert raised £1447.36, £280 came from the raffle. A huge thank you to all those involved. </w:t>
      </w:r>
    </w:p>
    <w:p w14:paraId="3D4962BF" w14:textId="29F299EC" w:rsidR="003B7CB5" w:rsidRPr="003B7CB5" w:rsidRDefault="00601839" w:rsidP="00C10D75">
      <w:pPr>
        <w:pStyle w:val="NoSpacing"/>
        <w:spacing w:after="0" w:line="240" w:lineRule="auto"/>
      </w:pPr>
      <w:r>
        <w:rPr>
          <w:rFonts w:asciiTheme="minorHAnsi" w:hAnsiTheme="minorHAnsi" w:cstheme="minorHAnsi"/>
          <w:b/>
          <w:bCs/>
          <w:color w:val="auto"/>
          <w:lang w:val="en-GB"/>
        </w:rPr>
        <w:t>26</w:t>
      </w:r>
      <w:r w:rsidR="00813094" w:rsidRPr="00A156E2">
        <w:rPr>
          <w:rFonts w:asciiTheme="minorHAnsi" w:hAnsiTheme="minorHAnsi" w:cstheme="minorHAnsi"/>
          <w:b/>
          <w:bCs/>
          <w:color w:val="auto"/>
          <w:lang w:val="en-GB"/>
        </w:rPr>
        <w:t>/</w:t>
      </w:r>
      <w:r>
        <w:rPr>
          <w:rFonts w:asciiTheme="minorHAnsi" w:hAnsiTheme="minorHAnsi" w:cstheme="minorHAnsi"/>
          <w:b/>
          <w:bCs/>
          <w:color w:val="auto"/>
          <w:lang w:val="en-GB"/>
        </w:rPr>
        <w:t>01</w:t>
      </w:r>
      <w:r w:rsidR="005C088B">
        <w:rPr>
          <w:rFonts w:asciiTheme="minorHAnsi" w:hAnsiTheme="minorHAnsi" w:cstheme="minorHAnsi"/>
          <w:b/>
          <w:bCs/>
          <w:color w:val="auto"/>
          <w:lang w:val="en-GB"/>
        </w:rPr>
        <w:t>1</w:t>
      </w:r>
      <w:r w:rsidR="00813094" w:rsidRPr="00A156E2">
        <w:rPr>
          <w:rFonts w:asciiTheme="minorHAnsi" w:hAnsiTheme="minorHAnsi" w:cstheme="minorHAnsi"/>
          <w:b/>
          <w:bCs/>
          <w:color w:val="auto"/>
          <w:lang w:val="en-GB"/>
        </w:rPr>
        <w:tab/>
      </w:r>
      <w:r w:rsidR="00813094"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Next meeting</w:t>
      </w:r>
      <w:r w:rsidR="001E6265" w:rsidRPr="00A156E2">
        <w:rPr>
          <w:rFonts w:asciiTheme="minorHAnsi" w:hAnsiTheme="minorHAnsi" w:cstheme="minorHAnsi"/>
          <w:b/>
          <w:bCs/>
          <w:color w:val="auto"/>
          <w:lang w:val="en-GB"/>
        </w:rPr>
        <w:tab/>
      </w:r>
      <w:r w:rsidR="00F37249">
        <w:rPr>
          <w:rFonts w:asciiTheme="minorHAnsi" w:hAnsiTheme="minorHAnsi" w:cstheme="minorHAnsi"/>
          <w:b/>
          <w:bCs/>
          <w:color w:val="auto"/>
          <w:lang w:val="en-GB"/>
        </w:rPr>
        <w:t xml:space="preserve"> -</w:t>
      </w:r>
      <w:r w:rsidR="00F37249" w:rsidRPr="00F37249">
        <w:rPr>
          <w:rFonts w:asciiTheme="minorHAnsi" w:hAnsiTheme="minorHAnsi" w:cstheme="minorHAnsi"/>
          <w:bCs/>
          <w:color w:val="auto"/>
          <w:lang w:val="en-GB"/>
        </w:rPr>
        <w:t xml:space="preserve"> Meeting closed 20.23</w:t>
      </w:r>
    </w:p>
    <w:sectPr w:rsidR="003B7CB5" w:rsidRPr="003B7CB5" w:rsidSect="00FE6BA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FD73" w14:textId="77777777" w:rsidR="00D638C0" w:rsidRPr="00A156E2" w:rsidRDefault="00D638C0" w:rsidP="002B7A6E">
      <w:r w:rsidRPr="00A156E2">
        <w:separator/>
      </w:r>
    </w:p>
  </w:endnote>
  <w:endnote w:type="continuationSeparator" w:id="0">
    <w:p w14:paraId="637D9DC1" w14:textId="77777777" w:rsidR="00D638C0" w:rsidRPr="00A156E2" w:rsidRDefault="00D638C0"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888" w14:textId="4516AEAB" w:rsidR="00B63DF7" w:rsidRPr="00A156E2" w:rsidRDefault="00B63DF7" w:rsidP="00B63DF7">
    <w:pPr>
      <w:pStyle w:val="Body"/>
      <w:spacing w:after="0"/>
      <w:rPr>
        <w:color w:val="auto"/>
        <w:sz w:val="20"/>
        <w:szCs w:val="20"/>
      </w:rPr>
    </w:pPr>
    <w:bookmarkStart w:id="0" w:name="_Hlk197777032"/>
    <w:bookmarkStart w:id="1" w:name="_Hlk197777033"/>
    <w:r w:rsidRPr="00A156E2">
      <w:rPr>
        <w:color w:val="auto"/>
        <w:sz w:val="14"/>
        <w:szCs w:val="14"/>
      </w:rPr>
      <w:t>Mrs J Howard Clerk to the Parish Council</w:t>
    </w:r>
    <w:r w:rsidRPr="00A156E2">
      <w:rPr>
        <w:color w:val="auto"/>
        <w:sz w:val="14"/>
        <w:szCs w:val="14"/>
      </w:rPr>
      <w:tab/>
    </w:r>
    <w:r w:rsidRPr="00A156E2">
      <w:rPr>
        <w:color w:val="auto"/>
        <w:sz w:val="14"/>
        <w:szCs w:val="14"/>
      </w:rPr>
      <w:tab/>
      <w:t>01787 2</w:t>
    </w:r>
    <w:r w:rsidR="00D61A5C">
      <w:rPr>
        <w:color w:val="auto"/>
        <w:sz w:val="14"/>
        <w:szCs w:val="14"/>
      </w:rPr>
      <w:t>82345</w:t>
    </w:r>
    <w:r w:rsidRPr="00A156E2">
      <w:rPr>
        <w:color w:val="auto"/>
        <w:sz w:val="14"/>
        <w:szCs w:val="14"/>
      </w:rPr>
      <w:tab/>
    </w:r>
    <w:r w:rsidRPr="00A156E2">
      <w:rPr>
        <w:color w:val="auto"/>
        <w:sz w:val="14"/>
        <w:szCs w:val="14"/>
      </w:rPr>
      <w:tab/>
    </w:r>
    <w:bookmarkEnd w:id="0"/>
    <w:bookmarkEnd w:id="1"/>
    <w:r w:rsidR="00D61A5C">
      <w:rPr>
        <w:color w:val="auto"/>
        <w:sz w:val="14"/>
        <w:szCs w:val="14"/>
      </w:rPr>
      <w:tab/>
      <w:t>Council@Glemsford-pc.gov.uk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DA79" w14:textId="77777777" w:rsidR="00D638C0" w:rsidRPr="00A156E2" w:rsidRDefault="00D638C0" w:rsidP="002B7A6E">
      <w:r w:rsidRPr="00A156E2">
        <w:separator/>
      </w:r>
    </w:p>
  </w:footnote>
  <w:footnote w:type="continuationSeparator" w:id="0">
    <w:p w14:paraId="2D82418D" w14:textId="77777777" w:rsidR="00D638C0" w:rsidRPr="00A156E2" w:rsidRDefault="00D638C0"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6E1B" w14:textId="38C9A38B" w:rsidR="00D61A5C" w:rsidRDefault="00D61A5C">
    <w:pPr>
      <w:pStyle w:val="Header"/>
    </w:pPr>
    <w:r w:rsidRPr="00541366">
      <w:rPr>
        <w:noProof/>
        <w:lang w:eastAsia="en-GB"/>
      </w:rPr>
      <w:drawing>
        <wp:anchor distT="0" distB="0" distL="114300" distR="114300" simplePos="0" relativeHeight="251659264" behindDoc="1" locked="0" layoutInCell="1" allowOverlap="1" wp14:anchorId="2A93E5DD" wp14:editId="7B4B499D">
          <wp:simplePos x="0" y="0"/>
          <wp:positionH relativeFrom="column">
            <wp:posOffset>5133975</wp:posOffset>
          </wp:positionH>
          <wp:positionV relativeFrom="paragraph">
            <wp:posOffset>-295910</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887"/>
    <w:multiLevelType w:val="hybridMultilevel"/>
    <w:tmpl w:val="54A4A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F1576"/>
    <w:multiLevelType w:val="hybridMultilevel"/>
    <w:tmpl w:val="14BCC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38B27ED"/>
    <w:multiLevelType w:val="hybridMultilevel"/>
    <w:tmpl w:val="A78E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0653868">
    <w:abstractNumId w:val="2"/>
  </w:num>
  <w:num w:numId="2" w16cid:durableId="1694261820">
    <w:abstractNumId w:val="0"/>
  </w:num>
  <w:num w:numId="3" w16cid:durableId="14236407">
    <w:abstractNumId w:val="1"/>
  </w:num>
  <w:num w:numId="4" w16cid:durableId="10593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24C0D"/>
    <w:rsid w:val="0003071E"/>
    <w:rsid w:val="00031DFA"/>
    <w:rsid w:val="0003602B"/>
    <w:rsid w:val="000534E0"/>
    <w:rsid w:val="00054856"/>
    <w:rsid w:val="00073610"/>
    <w:rsid w:val="0007523C"/>
    <w:rsid w:val="000846F2"/>
    <w:rsid w:val="000A3A27"/>
    <w:rsid w:val="000A7C9F"/>
    <w:rsid w:val="000C076D"/>
    <w:rsid w:val="000C44D0"/>
    <w:rsid w:val="000E354E"/>
    <w:rsid w:val="000E5D14"/>
    <w:rsid w:val="000F28A4"/>
    <w:rsid w:val="000F3156"/>
    <w:rsid w:val="001105CE"/>
    <w:rsid w:val="00113A80"/>
    <w:rsid w:val="00113FDC"/>
    <w:rsid w:val="001150DE"/>
    <w:rsid w:val="00123481"/>
    <w:rsid w:val="0013112E"/>
    <w:rsid w:val="001431F1"/>
    <w:rsid w:val="001551F8"/>
    <w:rsid w:val="00163CC5"/>
    <w:rsid w:val="00166C4A"/>
    <w:rsid w:val="00170DA9"/>
    <w:rsid w:val="001748B4"/>
    <w:rsid w:val="001A00DD"/>
    <w:rsid w:val="001A2AC5"/>
    <w:rsid w:val="001B68D6"/>
    <w:rsid w:val="001B7F28"/>
    <w:rsid w:val="001E0009"/>
    <w:rsid w:val="001E4861"/>
    <w:rsid w:val="001E6265"/>
    <w:rsid w:val="001E6553"/>
    <w:rsid w:val="001F4C34"/>
    <w:rsid w:val="001F5B1F"/>
    <w:rsid w:val="00204E9F"/>
    <w:rsid w:val="002111D2"/>
    <w:rsid w:val="00212640"/>
    <w:rsid w:val="00246B99"/>
    <w:rsid w:val="00250D7F"/>
    <w:rsid w:val="0026155D"/>
    <w:rsid w:val="00261888"/>
    <w:rsid w:val="002774E0"/>
    <w:rsid w:val="00281ED5"/>
    <w:rsid w:val="00285E5A"/>
    <w:rsid w:val="002B1D43"/>
    <w:rsid w:val="002B7A6E"/>
    <w:rsid w:val="002C0F07"/>
    <w:rsid w:val="002E16B8"/>
    <w:rsid w:val="002E241D"/>
    <w:rsid w:val="002E4E22"/>
    <w:rsid w:val="002F00D3"/>
    <w:rsid w:val="00301059"/>
    <w:rsid w:val="00303AFB"/>
    <w:rsid w:val="00312D45"/>
    <w:rsid w:val="00313597"/>
    <w:rsid w:val="003245CB"/>
    <w:rsid w:val="00327F3D"/>
    <w:rsid w:val="00331DA2"/>
    <w:rsid w:val="00332B50"/>
    <w:rsid w:val="00353781"/>
    <w:rsid w:val="00371995"/>
    <w:rsid w:val="0037271B"/>
    <w:rsid w:val="0037542D"/>
    <w:rsid w:val="003903B8"/>
    <w:rsid w:val="0039331B"/>
    <w:rsid w:val="003A5852"/>
    <w:rsid w:val="003B7CB5"/>
    <w:rsid w:val="003D037F"/>
    <w:rsid w:val="00412507"/>
    <w:rsid w:val="00420BE1"/>
    <w:rsid w:val="004236B5"/>
    <w:rsid w:val="00423B5A"/>
    <w:rsid w:val="00430B88"/>
    <w:rsid w:val="00433595"/>
    <w:rsid w:val="004424E3"/>
    <w:rsid w:val="00445E2E"/>
    <w:rsid w:val="004535E4"/>
    <w:rsid w:val="00460F33"/>
    <w:rsid w:val="00467E5B"/>
    <w:rsid w:val="00475847"/>
    <w:rsid w:val="004778F0"/>
    <w:rsid w:val="004818A8"/>
    <w:rsid w:val="00495DDF"/>
    <w:rsid w:val="004B7448"/>
    <w:rsid w:val="004D0F86"/>
    <w:rsid w:val="004D10BE"/>
    <w:rsid w:val="004D3C38"/>
    <w:rsid w:val="004E0E70"/>
    <w:rsid w:val="005013C5"/>
    <w:rsid w:val="00513F52"/>
    <w:rsid w:val="00523480"/>
    <w:rsid w:val="00536E03"/>
    <w:rsid w:val="00562A53"/>
    <w:rsid w:val="0057330B"/>
    <w:rsid w:val="005772C9"/>
    <w:rsid w:val="00582F5D"/>
    <w:rsid w:val="005A5469"/>
    <w:rsid w:val="005B0970"/>
    <w:rsid w:val="005C088B"/>
    <w:rsid w:val="005C68DE"/>
    <w:rsid w:val="005C7AEC"/>
    <w:rsid w:val="005D34B4"/>
    <w:rsid w:val="005D7208"/>
    <w:rsid w:val="005F067D"/>
    <w:rsid w:val="005F5877"/>
    <w:rsid w:val="00601839"/>
    <w:rsid w:val="00607A3C"/>
    <w:rsid w:val="00610FA8"/>
    <w:rsid w:val="00617CF4"/>
    <w:rsid w:val="00623FE3"/>
    <w:rsid w:val="006360D8"/>
    <w:rsid w:val="0064595D"/>
    <w:rsid w:val="00652C05"/>
    <w:rsid w:val="00665470"/>
    <w:rsid w:val="00670F65"/>
    <w:rsid w:val="00677E07"/>
    <w:rsid w:val="00682988"/>
    <w:rsid w:val="00694115"/>
    <w:rsid w:val="006A44F7"/>
    <w:rsid w:val="006A5149"/>
    <w:rsid w:val="006B7B0C"/>
    <w:rsid w:val="006C19F6"/>
    <w:rsid w:val="006D3F92"/>
    <w:rsid w:val="006E6EB1"/>
    <w:rsid w:val="006F2131"/>
    <w:rsid w:val="00700B07"/>
    <w:rsid w:val="007022B4"/>
    <w:rsid w:val="00702DD9"/>
    <w:rsid w:val="00715827"/>
    <w:rsid w:val="0073431B"/>
    <w:rsid w:val="00741AD0"/>
    <w:rsid w:val="0074333C"/>
    <w:rsid w:val="00746D17"/>
    <w:rsid w:val="007576F7"/>
    <w:rsid w:val="00760258"/>
    <w:rsid w:val="007677C9"/>
    <w:rsid w:val="0077178F"/>
    <w:rsid w:val="007726AE"/>
    <w:rsid w:val="00772D5B"/>
    <w:rsid w:val="00777950"/>
    <w:rsid w:val="007864B0"/>
    <w:rsid w:val="007965FB"/>
    <w:rsid w:val="007A0D1E"/>
    <w:rsid w:val="007B1F0C"/>
    <w:rsid w:val="007C2020"/>
    <w:rsid w:val="007C4912"/>
    <w:rsid w:val="007E37A5"/>
    <w:rsid w:val="007E4760"/>
    <w:rsid w:val="00813094"/>
    <w:rsid w:val="00814AC5"/>
    <w:rsid w:val="008223DC"/>
    <w:rsid w:val="0083392B"/>
    <w:rsid w:val="00842F04"/>
    <w:rsid w:val="008466B8"/>
    <w:rsid w:val="00846B65"/>
    <w:rsid w:val="00847D9D"/>
    <w:rsid w:val="0085045B"/>
    <w:rsid w:val="00851FD1"/>
    <w:rsid w:val="00862E06"/>
    <w:rsid w:val="0086768E"/>
    <w:rsid w:val="008743C7"/>
    <w:rsid w:val="008834FC"/>
    <w:rsid w:val="008C6B3E"/>
    <w:rsid w:val="008F30DD"/>
    <w:rsid w:val="008F3B86"/>
    <w:rsid w:val="00901785"/>
    <w:rsid w:val="0090791C"/>
    <w:rsid w:val="00930A05"/>
    <w:rsid w:val="009310B9"/>
    <w:rsid w:val="00933C94"/>
    <w:rsid w:val="009361B7"/>
    <w:rsid w:val="00977584"/>
    <w:rsid w:val="00993F92"/>
    <w:rsid w:val="009A1990"/>
    <w:rsid w:val="009D073D"/>
    <w:rsid w:val="00A0011B"/>
    <w:rsid w:val="00A0349D"/>
    <w:rsid w:val="00A05162"/>
    <w:rsid w:val="00A13970"/>
    <w:rsid w:val="00A156E2"/>
    <w:rsid w:val="00A335E8"/>
    <w:rsid w:val="00A52486"/>
    <w:rsid w:val="00A52D56"/>
    <w:rsid w:val="00A73A22"/>
    <w:rsid w:val="00A74234"/>
    <w:rsid w:val="00A8258E"/>
    <w:rsid w:val="00A8518D"/>
    <w:rsid w:val="00A93B30"/>
    <w:rsid w:val="00AA34DB"/>
    <w:rsid w:val="00AB4096"/>
    <w:rsid w:val="00AB52EF"/>
    <w:rsid w:val="00AC0F3A"/>
    <w:rsid w:val="00AC2E32"/>
    <w:rsid w:val="00AD0123"/>
    <w:rsid w:val="00AD4007"/>
    <w:rsid w:val="00AD6617"/>
    <w:rsid w:val="00AE6F9B"/>
    <w:rsid w:val="00AE74D3"/>
    <w:rsid w:val="00B03FAF"/>
    <w:rsid w:val="00B40ED0"/>
    <w:rsid w:val="00B50651"/>
    <w:rsid w:val="00B52DFE"/>
    <w:rsid w:val="00B53EF6"/>
    <w:rsid w:val="00B63DF7"/>
    <w:rsid w:val="00B81D7C"/>
    <w:rsid w:val="00B84678"/>
    <w:rsid w:val="00B87DC6"/>
    <w:rsid w:val="00BA02D1"/>
    <w:rsid w:val="00BC346B"/>
    <w:rsid w:val="00BD43B6"/>
    <w:rsid w:val="00BE1BC1"/>
    <w:rsid w:val="00BE5962"/>
    <w:rsid w:val="00C10D75"/>
    <w:rsid w:val="00C21E75"/>
    <w:rsid w:val="00C25FC8"/>
    <w:rsid w:val="00C302C0"/>
    <w:rsid w:val="00C7033E"/>
    <w:rsid w:val="00CA28B9"/>
    <w:rsid w:val="00CA35B1"/>
    <w:rsid w:val="00CA7133"/>
    <w:rsid w:val="00CA74C5"/>
    <w:rsid w:val="00CB6770"/>
    <w:rsid w:val="00CD3EF2"/>
    <w:rsid w:val="00CD6ED3"/>
    <w:rsid w:val="00CD78E5"/>
    <w:rsid w:val="00CE5406"/>
    <w:rsid w:val="00CE6F61"/>
    <w:rsid w:val="00CF1E63"/>
    <w:rsid w:val="00CF5E2D"/>
    <w:rsid w:val="00D02952"/>
    <w:rsid w:val="00D03751"/>
    <w:rsid w:val="00D149AE"/>
    <w:rsid w:val="00D3154E"/>
    <w:rsid w:val="00D34351"/>
    <w:rsid w:val="00D519DC"/>
    <w:rsid w:val="00D54A7F"/>
    <w:rsid w:val="00D55716"/>
    <w:rsid w:val="00D61A5C"/>
    <w:rsid w:val="00D638C0"/>
    <w:rsid w:val="00D64708"/>
    <w:rsid w:val="00D74336"/>
    <w:rsid w:val="00D879A0"/>
    <w:rsid w:val="00D90FD5"/>
    <w:rsid w:val="00DA00AA"/>
    <w:rsid w:val="00DA1661"/>
    <w:rsid w:val="00DA46BA"/>
    <w:rsid w:val="00DB3C54"/>
    <w:rsid w:val="00DC1693"/>
    <w:rsid w:val="00DD76D1"/>
    <w:rsid w:val="00DE08A6"/>
    <w:rsid w:val="00E066CF"/>
    <w:rsid w:val="00E15682"/>
    <w:rsid w:val="00E224EF"/>
    <w:rsid w:val="00E236B1"/>
    <w:rsid w:val="00E26803"/>
    <w:rsid w:val="00E4165F"/>
    <w:rsid w:val="00E42A81"/>
    <w:rsid w:val="00E46C77"/>
    <w:rsid w:val="00E61ED2"/>
    <w:rsid w:val="00E761AD"/>
    <w:rsid w:val="00EA2F03"/>
    <w:rsid w:val="00EB02C4"/>
    <w:rsid w:val="00EB1640"/>
    <w:rsid w:val="00EB2086"/>
    <w:rsid w:val="00EC2F2C"/>
    <w:rsid w:val="00ED628D"/>
    <w:rsid w:val="00EE59F8"/>
    <w:rsid w:val="00EF1B9D"/>
    <w:rsid w:val="00EF37AC"/>
    <w:rsid w:val="00F11D2E"/>
    <w:rsid w:val="00F150E0"/>
    <w:rsid w:val="00F15BF5"/>
    <w:rsid w:val="00F37249"/>
    <w:rsid w:val="00F42A7C"/>
    <w:rsid w:val="00F56E1F"/>
    <w:rsid w:val="00F64B60"/>
    <w:rsid w:val="00F71356"/>
    <w:rsid w:val="00F7175F"/>
    <w:rsid w:val="00F75866"/>
    <w:rsid w:val="00F87561"/>
    <w:rsid w:val="00FA38AC"/>
    <w:rsid w:val="00FA4D99"/>
    <w:rsid w:val="00FB110B"/>
    <w:rsid w:val="00FB13AD"/>
    <w:rsid w:val="00FB2B81"/>
    <w:rsid w:val="00FC06C0"/>
    <w:rsid w:val="00FD26FC"/>
    <w:rsid w:val="00FD2C19"/>
    <w:rsid w:val="00FE6850"/>
    <w:rsid w:val="00FE6BAF"/>
    <w:rsid w:val="00FF1B9B"/>
    <w:rsid w:val="00FF4A3D"/>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docId w15:val="{F297CBA4-E955-4C85-8F5A-A68CEEAC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DD76D1"/>
    <w:rPr>
      <w:rFonts w:ascii="Tahoma" w:hAnsi="Tahoma" w:cs="Tahoma"/>
      <w:sz w:val="16"/>
      <w:szCs w:val="16"/>
    </w:rPr>
  </w:style>
  <w:style w:type="character" w:customStyle="1" w:styleId="BalloonTextChar">
    <w:name w:val="Balloon Text Char"/>
    <w:basedOn w:val="DefaultParagraphFont"/>
    <w:link w:val="BalloonText"/>
    <w:uiPriority w:val="99"/>
    <w:semiHidden/>
    <w:rsid w:val="00DD7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clerk@steeplebumpstead-pc.org</dc:creator>
  <cp:lastModifiedBy>Julia Howard</cp:lastModifiedBy>
  <cp:revision>2</cp:revision>
  <cp:lastPrinted>2025-12-04T10:33:00Z</cp:lastPrinted>
  <dcterms:created xsi:type="dcterms:W3CDTF">2026-01-16T14:31:00Z</dcterms:created>
  <dcterms:modified xsi:type="dcterms:W3CDTF">2026-01-16T14:31:00Z</dcterms:modified>
</cp:coreProperties>
</file>