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0F" w:rsidRPr="00741E8B" w:rsidRDefault="00741E8B">
      <w:pPr>
        <w:rPr>
          <w:b/>
          <w:sz w:val="24"/>
          <w:u w:val="single"/>
        </w:rPr>
      </w:pPr>
      <w:r w:rsidRPr="00741E8B">
        <w:rPr>
          <w:b/>
          <w:sz w:val="24"/>
          <w:u w:val="single"/>
        </w:rPr>
        <w:t>Friday Café Annual report – April 2025</w:t>
      </w:r>
    </w:p>
    <w:p w:rsidR="00741E8B" w:rsidRDefault="00741E8B"/>
    <w:p w:rsidR="00741E8B" w:rsidRDefault="00741E8B">
      <w:r>
        <w:rPr>
          <w:rFonts w:ascii="Segoe UI" w:hAnsi="Segoe UI" w:cs="Segoe UI"/>
          <w:color w:val="242424"/>
          <w:shd w:val="clear" w:color="auto" w:fill="FFFFFF"/>
        </w:rPr>
        <w:t>Yet another very successful year.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Our team of volunteers make the cakes, set up the cafe, set up the tables and all the toys and then the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majic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happens. We never know who is coming, everyone is welcome. We just facilitate the morning.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Here are a few quotes from our visitors last week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.</w:t>
      </w:r>
      <w:proofErr w:type="gram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“It’s a brilliant social time, I’m new to the village and it is a chance for son to make friends before he starts school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..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The soup was “really nice” was one little ones report on the recent soup lunch. That little one, who comes with his grandma, was absent a couple of weeks. He came in, bared his tummy proudly showing us his chicken pox scars!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It’s a great atmosphere, very welcoming, </w:t>
      </w:r>
      <w:r>
        <w:rPr>
          <w:rFonts w:ascii="Segoe UI" w:hAnsi="Segoe UI" w:cs="Segoe UI"/>
          <w:color w:val="242424"/>
          <w:shd w:val="clear" w:color="auto" w:fill="FFFFFF"/>
        </w:rPr>
        <w:t>non-judgemental</w:t>
      </w:r>
      <w:r>
        <w:rPr>
          <w:rFonts w:ascii="Segoe UI" w:hAnsi="Segoe UI" w:cs="Segoe UI"/>
          <w:color w:val="242424"/>
          <w:shd w:val="clear" w:color="auto" w:fill="FFFFFF"/>
        </w:rPr>
        <w:t xml:space="preserve">. We love the coffee and the cake. It’s a safe place for the children to play. We try and keep Friday mornings free so we can come.  (Some little ones don’t go to </w:t>
      </w:r>
      <w:r>
        <w:rPr>
          <w:rFonts w:ascii="Segoe UI" w:hAnsi="Segoe UI" w:cs="Segoe UI"/>
          <w:color w:val="242424"/>
          <w:shd w:val="clear" w:color="auto" w:fill="FFFFFF"/>
        </w:rPr>
        <w:t>pre-school</w:t>
      </w:r>
      <w:r>
        <w:rPr>
          <w:rFonts w:ascii="Segoe UI" w:hAnsi="Segoe UI" w:cs="Segoe UI"/>
          <w:color w:val="242424"/>
          <w:shd w:val="clear" w:color="auto" w:fill="FFFFFF"/>
        </w:rPr>
        <w:t xml:space="preserve"> on a Friday just so they can come to cafe). One mum said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,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it is the only time I come out and meet adults. It’s good for the children to interact with people in the village. One grandma, who comes from</w:t>
      </w:r>
      <w:r>
        <w:rPr>
          <w:rFonts w:ascii="Segoe UI" w:hAnsi="Segoe UI" w:cs="Segoe UI"/>
          <w:color w:val="242424"/>
        </w:rPr>
        <w:br/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Many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miles away, said that it really makes her stay when she comes see her family.”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We welcome all to our cafe and still rely on donations for our refreshments. Some mornings we don’t cover our costs/overheads so we are extremely grateful for the recent locality grant. Thank You.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We still work alongside the Library Service and have a Tot Rock, singing session each morning. Wind the Bobbin Up, is still a firm favourite together with all the old nursery rhymes, inch winch spider, hickory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dickory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dock, to name but a few. We often have up to 20 plus adults and 20 to 30 little ones. We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  also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have a story  session which is enjoyed by some.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Once a year we try and hire soft play equipment to give a bit of variety for our little ones.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Recently, we held an extended session and provided a selection of delicious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home made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soups. Our cake makers and friends came at the end of morning session, some of the mums and little ones stayed. We held a raffle and were absolutely delighted to send a cheque of £575.  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to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the East Anglian Children’s Hospice. 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Brilliant.</w:t>
      </w:r>
      <w:proofErr w:type="gram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These mornings would not be possible without all the volunteers who make Glemsford Friday Cafe such a success. . My grateful thanks to them all. It is an utter privilege to be associated with this village activity.</w:t>
      </w:r>
      <w:r>
        <w:rPr>
          <w:rFonts w:ascii="Segoe UI" w:hAnsi="Segoe UI" w:cs="Segoe UI"/>
          <w:color w:val="242424"/>
        </w:rPr>
        <w:br/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 xml:space="preserve">Lesley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Lagden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 for</w:t>
      </w:r>
      <w:r>
        <w:rPr>
          <w:rFonts w:ascii="Segoe UI" w:hAnsi="Segoe UI" w:cs="Segoe UI"/>
          <w:color w:val="242424"/>
          <w:shd w:val="clear" w:color="auto" w:fill="FFFFFF"/>
        </w:rPr>
        <w:t xml:space="preserve"> Friday Cafe.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>  7 4 2025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..</w:t>
      </w:r>
      <w:bookmarkStart w:id="0" w:name="_GoBack"/>
      <w:bookmarkEnd w:id="0"/>
      <w:proofErr w:type="gramEnd"/>
    </w:p>
    <w:sectPr w:rsidR="00741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8B"/>
    <w:rsid w:val="00741E8B"/>
    <w:rsid w:val="008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1</cp:revision>
  <dcterms:created xsi:type="dcterms:W3CDTF">2025-04-08T08:32:00Z</dcterms:created>
  <dcterms:modified xsi:type="dcterms:W3CDTF">2025-04-08T08:34:00Z</dcterms:modified>
</cp:coreProperties>
</file>